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20" w:rsidRPr="002C7320" w:rsidRDefault="002C7320" w:rsidP="002C7320">
      <w:pPr>
        <w:pStyle w:val="3"/>
        <w:keepLines w:val="0"/>
        <w:widowControl w:val="0"/>
        <w:numPr>
          <w:ilvl w:val="2"/>
          <w:numId w:val="4"/>
        </w:numPr>
        <w:tabs>
          <w:tab w:val="left" w:pos="280"/>
          <w:tab w:val="left" w:pos="1000"/>
        </w:tabs>
        <w:suppressAutoHyphens/>
        <w:snapToGrid w:val="0"/>
        <w:spacing w:before="240" w:line="240" w:lineRule="auto"/>
        <w:ind w:left="28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C7320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АДМИНИСТРАЦИЯ</w:t>
      </w:r>
    </w:p>
    <w:p w:rsidR="002C7320" w:rsidRPr="002C7320" w:rsidRDefault="002C7320" w:rsidP="002C7320">
      <w:pPr>
        <w:pStyle w:val="2"/>
        <w:keepLines w:val="0"/>
        <w:numPr>
          <w:ilvl w:val="1"/>
          <w:numId w:val="4"/>
        </w:numPr>
        <w:tabs>
          <w:tab w:val="left" w:pos="0"/>
          <w:tab w:val="left" w:pos="576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320">
        <w:rPr>
          <w:rFonts w:ascii="Times New Roman" w:hAnsi="Times New Roman" w:cs="Times New Roman"/>
          <w:color w:val="auto"/>
          <w:sz w:val="28"/>
          <w:szCs w:val="28"/>
        </w:rPr>
        <w:t xml:space="preserve"> СРЕДНЕЦАРИЦЫНСКОГО СЕЛЬСКОГО ПОСЕЛЕНИЯ</w:t>
      </w:r>
    </w:p>
    <w:p w:rsidR="002C7320" w:rsidRPr="002C7320" w:rsidRDefault="002C7320" w:rsidP="002C7320">
      <w:pPr>
        <w:pStyle w:val="2"/>
        <w:keepLines w:val="0"/>
        <w:numPr>
          <w:ilvl w:val="1"/>
          <w:numId w:val="4"/>
        </w:numPr>
        <w:tabs>
          <w:tab w:val="left" w:pos="0"/>
          <w:tab w:val="left" w:pos="576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320">
        <w:rPr>
          <w:rFonts w:ascii="Times New Roman" w:hAnsi="Times New Roman" w:cs="Times New Roman"/>
          <w:color w:val="auto"/>
          <w:sz w:val="28"/>
          <w:szCs w:val="28"/>
        </w:rPr>
        <w:t>СЕРАФИМОВИЧСКОГО МУНИЦИПАЛЬНОГО РАЙОНА</w:t>
      </w:r>
    </w:p>
    <w:p w:rsidR="002C7320" w:rsidRPr="002C7320" w:rsidRDefault="002C7320" w:rsidP="002C7320">
      <w:pPr>
        <w:pStyle w:val="2"/>
        <w:keepLines w:val="0"/>
        <w:numPr>
          <w:ilvl w:val="1"/>
          <w:numId w:val="4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320"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</w:p>
    <w:p w:rsidR="002C7320" w:rsidRPr="002C7320" w:rsidRDefault="002C7320" w:rsidP="002C732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C7320" w:rsidRPr="002C7320" w:rsidRDefault="002C7320" w:rsidP="002C732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C7320" w:rsidRPr="00455211" w:rsidRDefault="002C7320" w:rsidP="002C73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5211">
        <w:rPr>
          <w:rFonts w:ascii="Times New Roman" w:hAnsi="Times New Roman"/>
          <w:b/>
          <w:sz w:val="28"/>
          <w:szCs w:val="28"/>
        </w:rPr>
        <w:t>ПОСТАНОВЛЕНИЕ</w:t>
      </w:r>
    </w:p>
    <w:p w:rsidR="002C7320" w:rsidRDefault="002C7320" w:rsidP="002C73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Pr="0018440D" w:rsidRDefault="0018440D" w:rsidP="002C7320">
      <w:pPr>
        <w:pStyle w:val="a8"/>
        <w:rPr>
          <w:rFonts w:ascii="Times New Roman" w:hAnsi="Times New Roman"/>
          <w:b/>
          <w:sz w:val="24"/>
          <w:szCs w:val="24"/>
        </w:rPr>
      </w:pPr>
      <w:r w:rsidRPr="0018440D">
        <w:rPr>
          <w:rFonts w:ascii="Times New Roman" w:hAnsi="Times New Roman"/>
          <w:b/>
          <w:sz w:val="24"/>
          <w:szCs w:val="24"/>
        </w:rPr>
        <w:t>№ 25</w:t>
      </w:r>
      <w:r w:rsidR="002C7320" w:rsidRPr="001844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18440D">
        <w:rPr>
          <w:rFonts w:ascii="Times New Roman" w:hAnsi="Times New Roman"/>
          <w:b/>
          <w:sz w:val="24"/>
          <w:szCs w:val="24"/>
        </w:rPr>
        <w:t xml:space="preserve">                          от  25 февраля</w:t>
      </w:r>
      <w:r w:rsidR="002C7320" w:rsidRPr="0018440D">
        <w:rPr>
          <w:rFonts w:ascii="Times New Roman" w:hAnsi="Times New Roman"/>
          <w:b/>
          <w:sz w:val="24"/>
          <w:szCs w:val="24"/>
        </w:rPr>
        <w:t xml:space="preserve"> 202</w:t>
      </w:r>
      <w:r w:rsidRPr="0018440D">
        <w:rPr>
          <w:rFonts w:ascii="Times New Roman" w:hAnsi="Times New Roman"/>
          <w:b/>
          <w:sz w:val="24"/>
          <w:szCs w:val="24"/>
        </w:rPr>
        <w:t>2</w:t>
      </w:r>
      <w:r w:rsidR="002C7320" w:rsidRPr="0018440D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9D0EB7" w:rsidRPr="0018440D" w:rsidRDefault="009D0EB7" w:rsidP="007B6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8E8" w:rsidRDefault="00B468E8" w:rsidP="00B468E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40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  <w:r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 населенных пунктов</w:t>
      </w:r>
    </w:p>
    <w:p w:rsidR="00FD41DA" w:rsidRPr="00B468E8" w:rsidRDefault="00FD41DA" w:rsidP="00B468E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Среднецарицынского сельского поселения</w:t>
      </w:r>
    </w:p>
    <w:p w:rsidR="00B468E8" w:rsidRDefault="00B468E8" w:rsidP="00B468E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пожароопасному сезону и привлечения населения </w:t>
      </w:r>
    </w:p>
    <w:p w:rsidR="00B468E8" w:rsidRPr="00B468E8" w:rsidRDefault="00B468E8" w:rsidP="00B468E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>(работников организаций) для тушения пожаров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1DA" w:rsidRDefault="00B468E8" w:rsidP="00FD41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основании п.3 ст.14 Федерального Закона от 06 октября 2003 года №131 «Об общих принципах организации местного самоуправления в РФ»; Федерального закона от 18.11.1994 года № 69-ФЗ «О пожарной безопасности», в соответствии с постановлением Правительства Российской Федерации от 16.09.2020 года № 1479 «Об утверждении Правил противопожарного режима в РФ», </w:t>
      </w:r>
      <w:r w:rsidR="00FD41DA" w:rsidRPr="002223AE">
        <w:rPr>
          <w:rFonts w:ascii="Times New Roman" w:hAnsi="Times New Roman" w:cs="Times New Roman"/>
          <w:b/>
          <w:sz w:val="24"/>
          <w:szCs w:val="24"/>
        </w:rPr>
        <w:t xml:space="preserve">руководствуясь Уставом Среднецарицынского сельского поселения, </w:t>
      </w:r>
    </w:p>
    <w:p w:rsidR="00FD41DA" w:rsidRPr="002223AE" w:rsidRDefault="00FD41DA" w:rsidP="00FD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AE">
        <w:rPr>
          <w:rFonts w:ascii="Times New Roman" w:hAnsi="Times New Roman" w:cs="Times New Roman"/>
          <w:b/>
          <w:sz w:val="24"/>
          <w:szCs w:val="24"/>
        </w:rPr>
        <w:t xml:space="preserve">администрация Среднецарицынского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FD41DA" w:rsidRPr="002223AE" w:rsidRDefault="00FD41DA" w:rsidP="00FD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A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D41DA" w:rsidRPr="00B468E8" w:rsidRDefault="00B468E8" w:rsidP="00FD41D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D41DA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Утвердить </w:t>
      </w:r>
      <w:r w:rsidR="00FD41DA"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</w:t>
      </w:r>
      <w:r w:rsidR="00FD41DA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FD41DA"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 населенных пунктов</w:t>
      </w:r>
      <w:r w:rsidR="00FD4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Среднецарицынского сельского поселения </w:t>
      </w:r>
      <w:r w:rsidR="00FD41DA"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>к пожароопасному сезону и привлечения населения (работников организаций) для тушения пожаров</w:t>
      </w:r>
      <w:r w:rsidR="00FD41DA">
        <w:rPr>
          <w:rFonts w:ascii="Times New Roman" w:eastAsia="Times New Roman" w:hAnsi="Times New Roman" w:cs="Times New Roman"/>
          <w:b/>
          <w:bCs/>
          <w:sz w:val="24"/>
          <w:szCs w:val="24"/>
        </w:rPr>
        <w:t>. (Прилагается).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2. Ознакомить с данным </w:t>
      </w:r>
      <w:r w:rsidR="00FD41DA">
        <w:rPr>
          <w:rFonts w:ascii="Times New Roman" w:eastAsia="Times New Roman" w:hAnsi="Times New Roman" w:cs="Times New Roman"/>
          <w:b/>
          <w:sz w:val="24"/>
          <w:szCs w:val="24"/>
        </w:rPr>
        <w:t>постановлением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 администрации, организаций и предприятий, задействованных в мероприятиях по ликвидации ЧС.</w:t>
      </w:r>
    </w:p>
    <w:p w:rsidR="00FD41DA" w:rsidRDefault="00FD41DA" w:rsidP="00FD4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Постановление вступает в силу с момента подписания и подлежит официальному опубликованию.</w:t>
      </w:r>
    </w:p>
    <w:p w:rsidR="00FD41DA" w:rsidRDefault="00FD41DA" w:rsidP="00FD4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за исполнением настоящего постановления оставляю за собой.</w:t>
      </w:r>
    </w:p>
    <w:p w:rsidR="00FD41DA" w:rsidRPr="002223AE" w:rsidRDefault="00FD41DA" w:rsidP="00FD4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1DA" w:rsidRPr="002223AE" w:rsidRDefault="00FD41DA" w:rsidP="00FD4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1DA" w:rsidRPr="002223AE" w:rsidRDefault="00FD41DA" w:rsidP="00FD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AE">
        <w:rPr>
          <w:rFonts w:ascii="Times New Roman" w:hAnsi="Times New Roman" w:cs="Times New Roman"/>
          <w:b/>
          <w:sz w:val="24"/>
          <w:szCs w:val="24"/>
        </w:rPr>
        <w:t>Глава Среднецарицынского</w:t>
      </w:r>
    </w:p>
    <w:p w:rsidR="00FD41DA" w:rsidRPr="002223AE" w:rsidRDefault="00FD41DA" w:rsidP="00FD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AE">
        <w:rPr>
          <w:rFonts w:ascii="Times New Roman" w:hAnsi="Times New Roman" w:cs="Times New Roman"/>
          <w:b/>
          <w:sz w:val="24"/>
          <w:szCs w:val="24"/>
        </w:rPr>
        <w:t>сельского поселения:            _______________ /Е.Д. Калинина/</w:t>
      </w:r>
    </w:p>
    <w:p w:rsidR="00FD41DA" w:rsidRPr="002223AE" w:rsidRDefault="00FD41DA" w:rsidP="00FD41D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D41DA" w:rsidRPr="002223AE" w:rsidRDefault="00FD41DA" w:rsidP="00FD41D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D41DA" w:rsidRDefault="00FD41DA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1DA" w:rsidRDefault="00FD41DA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1DA" w:rsidRDefault="00FD41DA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1DA" w:rsidRDefault="00FD41DA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1DA" w:rsidRDefault="00FD41DA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1DA" w:rsidRDefault="00FD41DA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1DA" w:rsidRDefault="00FD41DA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1DA" w:rsidRDefault="00FD41DA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1DA" w:rsidRDefault="00FD41DA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1DA" w:rsidRPr="008C3648" w:rsidRDefault="00FD41DA" w:rsidP="00FD41DA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8C3648">
        <w:rPr>
          <w:rFonts w:ascii="Times New Roman" w:hAnsi="Times New Roman"/>
          <w:b/>
          <w:sz w:val="20"/>
          <w:szCs w:val="20"/>
        </w:rPr>
        <w:lastRenderedPageBreak/>
        <w:t>ПРИЛОЖЕНИЕ</w:t>
      </w:r>
    </w:p>
    <w:p w:rsidR="00FD41DA" w:rsidRDefault="00FD41DA" w:rsidP="00FD41DA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Pr="008C3648">
        <w:rPr>
          <w:rFonts w:ascii="Times New Roman" w:hAnsi="Times New Roman"/>
          <w:b/>
          <w:sz w:val="20"/>
          <w:szCs w:val="20"/>
        </w:rPr>
        <w:t xml:space="preserve"> постановлению администрации </w:t>
      </w:r>
    </w:p>
    <w:p w:rsidR="00FD41DA" w:rsidRPr="004203AC" w:rsidRDefault="00FD41DA" w:rsidP="00FD41DA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8C3648">
        <w:rPr>
          <w:rFonts w:ascii="Times New Roman" w:hAnsi="Times New Roman"/>
          <w:b/>
          <w:sz w:val="20"/>
          <w:szCs w:val="20"/>
        </w:rPr>
        <w:t xml:space="preserve">Среднецарицынского </w:t>
      </w:r>
      <w:r w:rsidRPr="004203AC"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FD41DA" w:rsidRPr="008C3648" w:rsidRDefault="00FD41DA" w:rsidP="00FD41DA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4203AC">
        <w:rPr>
          <w:rFonts w:ascii="Times New Roman" w:hAnsi="Times New Roman"/>
          <w:b/>
          <w:sz w:val="20"/>
          <w:szCs w:val="20"/>
        </w:rPr>
        <w:t>от 2</w:t>
      </w:r>
      <w:r w:rsidR="004203AC" w:rsidRPr="004203AC">
        <w:rPr>
          <w:rFonts w:ascii="Times New Roman" w:hAnsi="Times New Roman"/>
          <w:b/>
          <w:sz w:val="20"/>
          <w:szCs w:val="20"/>
        </w:rPr>
        <w:t>5 февраля</w:t>
      </w:r>
      <w:r w:rsidRPr="004203AC">
        <w:rPr>
          <w:rFonts w:ascii="Times New Roman" w:hAnsi="Times New Roman"/>
          <w:b/>
          <w:sz w:val="20"/>
          <w:szCs w:val="20"/>
        </w:rPr>
        <w:t xml:space="preserve"> 202</w:t>
      </w:r>
      <w:r w:rsidR="004203AC" w:rsidRPr="004203AC">
        <w:rPr>
          <w:rFonts w:ascii="Times New Roman" w:hAnsi="Times New Roman"/>
          <w:b/>
          <w:sz w:val="20"/>
          <w:szCs w:val="20"/>
        </w:rPr>
        <w:t>2 г. № 25</w:t>
      </w:r>
    </w:p>
    <w:p w:rsidR="00FD41DA" w:rsidRPr="002C7320" w:rsidRDefault="00FD41DA" w:rsidP="00FD41D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1DA" w:rsidRDefault="00FD41DA" w:rsidP="00B468E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41DA" w:rsidRDefault="00FD41DA" w:rsidP="00B468E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 населенных пунктов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Среднецарицынского сельского поселения </w:t>
      </w:r>
      <w:r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>к пожароопасному сезону и привлечения населения (работников организаций) для тушения пожаров</w:t>
      </w:r>
    </w:p>
    <w:p w:rsidR="00FD41DA" w:rsidRDefault="00FD41DA" w:rsidP="00B468E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8E8" w:rsidRPr="00B468E8" w:rsidRDefault="00B468E8" w:rsidP="00FD41D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D41D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FD41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Настоящий</w:t>
      </w:r>
      <w:r w:rsidR="00FD41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разработан в целях организации работы по обеспечению первичных мер пожарной безопасности в границах населенных пунктов </w:t>
      </w:r>
      <w:r w:rsidR="00FD41DA">
        <w:rPr>
          <w:rFonts w:ascii="Times New Roman" w:eastAsia="Times New Roman" w:hAnsi="Times New Roman" w:cs="Times New Roman"/>
          <w:b/>
          <w:sz w:val="24"/>
          <w:szCs w:val="24"/>
        </w:rPr>
        <w:t>Среднецарицынского сельского поселения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, предупреждения возникновения угрозы населенным пунктам от пожаров в  период пожароопасного сезона.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Пожарная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безопасность – состояние защищенности личности, имущества, общества и государства от пожаров;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К первичным мерам пожарной безопасности в границах населенных пунктов относятся: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оснащение территорий общего пользования первичными средствами тушения пожара и противопожарным инвентарём;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организация и принятие мер по оповещению населения и подразделений государственной противопожарной службы о пожаре;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установление особого противопожарного режима в случае повышения пожарной опасности.</w:t>
      </w:r>
    </w:p>
    <w:p w:rsidR="00B468E8" w:rsidRPr="00B468E8" w:rsidRDefault="00B468E8" w:rsidP="003E195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3AC">
        <w:rPr>
          <w:rFonts w:ascii="Times New Roman" w:eastAsia="Times New Roman" w:hAnsi="Times New Roman" w:cs="Times New Roman"/>
          <w:b/>
          <w:sz w:val="24"/>
          <w:szCs w:val="24"/>
        </w:rPr>
        <w:t>Порядок подготовки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2.1. Ежегодно осуществлять реализацию комплекса мероприятий по защите населенных пунктов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>: Среднецарицын</w:t>
      </w:r>
      <w:r w:rsidR="005224DE">
        <w:rPr>
          <w:rFonts w:ascii="Times New Roman" w:eastAsia="Times New Roman" w:hAnsi="Times New Roman" w:cs="Times New Roman"/>
          <w:b/>
          <w:sz w:val="24"/>
          <w:szCs w:val="24"/>
        </w:rPr>
        <w:t>ский, Коротовский, Фомихинский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проведение периодического осмотра искусственных водоисточников;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· проведение проверки исправного состояния мотопомпы;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проведение проверки исправного состояния звуковых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опове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>щателей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, установленных в населенных пунктах на случай чрезвычайной ситуации;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рекомендовать населению установку у каждого частного жилого строения емкости (</w:t>
      </w:r>
      <w:r w:rsidR="003E352F">
        <w:rPr>
          <w:rFonts w:ascii="Times New Roman" w:eastAsia="Times New Roman" w:hAnsi="Times New Roman" w:cs="Times New Roman"/>
          <w:b/>
          <w:sz w:val="24"/>
          <w:szCs w:val="24"/>
        </w:rPr>
        <w:t>бочки) с водой или огнетушителя;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Организация сходов с населением по вопросам соблюдения требований пожарной безопасности</w:t>
      </w:r>
      <w:r w:rsidR="003E352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</w:t>
      </w:r>
      <w:r w:rsidR="003E3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Установление запрета на проведение профилактических выжиганий сухой травянистой растительности, разведения костров, сжигание мусора</w:t>
      </w:r>
      <w:r w:rsidR="003E352F"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т.д.;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Обеспечение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членов </w:t>
      </w:r>
      <w:r w:rsidR="003E352F">
        <w:rPr>
          <w:rFonts w:ascii="Times New Roman" w:eastAsia="Times New Roman" w:hAnsi="Times New Roman" w:cs="Times New Roman"/>
          <w:b/>
          <w:sz w:val="24"/>
          <w:szCs w:val="24"/>
        </w:rPr>
        <w:t>ДПК «Среднецарицынская»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необходимым пожарно-техническим вооружением (мотопомпа, пожарные рукава, ранцевые огнетушители, ведра, лопаты).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2.2. Проведение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разъяснительной работы с населением по вопросам соблюдения правил пожарной безопасности на территории населенных пунктов,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не допускать случаев отжига сухой травы, мусора на территориях;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произвести уборку мусора, горючих материалов;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2.3. Оборудование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подъездов к источникам противопожарного водоснабжения.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2.4. Проведение</w:t>
      </w:r>
      <w:r w:rsidR="003E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чистки источников воды (прудов) для целей пожаротушения (по мере необходимости).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E352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. Администрации</w:t>
      </w:r>
      <w:r w:rsidR="00E1365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Среднецарицынского сельского поселения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, в случае угрозы возникновения ЧС (угроза пожара, засушливый период и т.п.) быть готовым к введению особого противопожарного режима на территории муниципального образования.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Для чего необходимо: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·</w:t>
      </w:r>
      <w:r w:rsidR="00E13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3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 ежедневно осуществлять мониторинг складывающейся обстановки;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· осуществлять взаимодействие с администрацией </w:t>
      </w:r>
      <w:r w:rsidR="00E1365E">
        <w:rPr>
          <w:rFonts w:ascii="Times New Roman" w:eastAsia="Times New Roman" w:hAnsi="Times New Roman" w:cs="Times New Roman"/>
          <w:b/>
          <w:sz w:val="24"/>
          <w:szCs w:val="24"/>
        </w:rPr>
        <w:t>Серафимовичского района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, органами государственного пожарного надзора, органами внутренних дел.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E352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3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Определить, что при поступлении сигнала о ЧС на территории или в непосредственной близости от </w:t>
      </w:r>
      <w:r w:rsidR="00E1365E">
        <w:rPr>
          <w:rFonts w:ascii="Times New Roman" w:eastAsia="Times New Roman" w:hAnsi="Times New Roman" w:cs="Times New Roman"/>
          <w:b/>
          <w:sz w:val="24"/>
          <w:szCs w:val="24"/>
        </w:rPr>
        <w:t>Среднецарицынского сельского поселения</w:t>
      </w: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468E8" w:rsidRPr="00B468E8" w:rsidRDefault="00B468E8" w:rsidP="00B468E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sz w:val="24"/>
          <w:szCs w:val="24"/>
        </w:rPr>
        <w:t xml:space="preserve">· задействуются все имеющиеся средства связи. Информация о возникновении ЧС передается в администрацию по телефонной (сотовой) связи, население населенных пунктов оповещается </w:t>
      </w:r>
      <w:r w:rsidRPr="004203A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списку (приложение  </w:t>
      </w:r>
      <w:r w:rsidR="006E0053" w:rsidRPr="004203AC">
        <w:rPr>
          <w:rFonts w:ascii="Times New Roman" w:eastAsia="Times New Roman" w:hAnsi="Times New Roman" w:cs="Times New Roman"/>
          <w:b/>
          <w:sz w:val="24"/>
          <w:szCs w:val="24"/>
        </w:rPr>
        <w:t>к Порядку)</w:t>
      </w:r>
      <w:r w:rsidRPr="004203A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6E0053" w:rsidRDefault="006E0053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053" w:rsidRDefault="006E0053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053" w:rsidRDefault="006E0053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2F" w:rsidRDefault="003E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2F" w:rsidRDefault="003E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2F" w:rsidRDefault="003E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2F" w:rsidRDefault="003E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3AC" w:rsidRDefault="004203AC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053" w:rsidRDefault="006E0053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053" w:rsidRDefault="006E0053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053" w:rsidRPr="006E0053" w:rsidRDefault="004203AC" w:rsidP="006E0053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</w:t>
      </w:r>
      <w:r w:rsidR="00B468E8" w:rsidRPr="006E0053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 Порядку подготовки </w:t>
      </w:r>
      <w:r w:rsidR="006E0053" w:rsidRPr="006E0053">
        <w:rPr>
          <w:rFonts w:ascii="Times New Roman" w:eastAsia="Times New Roman" w:hAnsi="Times New Roman" w:cs="Times New Roman"/>
          <w:b/>
          <w:bCs/>
          <w:sz w:val="20"/>
          <w:szCs w:val="20"/>
        </w:rPr>
        <w:t>населенных пунктов</w:t>
      </w:r>
    </w:p>
    <w:p w:rsidR="006E0053" w:rsidRPr="006E0053" w:rsidRDefault="006E0053" w:rsidP="006E0053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0053">
        <w:rPr>
          <w:rFonts w:ascii="Times New Roman" w:eastAsia="Times New Roman" w:hAnsi="Times New Roman" w:cs="Times New Roman"/>
          <w:b/>
          <w:bCs/>
          <w:sz w:val="20"/>
          <w:szCs w:val="20"/>
        </w:rPr>
        <w:t>Среднецарицынского сельского поселения</w:t>
      </w:r>
    </w:p>
    <w:p w:rsidR="006E0053" w:rsidRPr="006E0053" w:rsidRDefault="006E0053" w:rsidP="006E0053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00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 пожароопасному сезону и привлечения населения </w:t>
      </w:r>
    </w:p>
    <w:p w:rsidR="006E0053" w:rsidRPr="006E0053" w:rsidRDefault="006E0053" w:rsidP="006E0053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0053">
        <w:rPr>
          <w:rFonts w:ascii="Times New Roman" w:eastAsia="Times New Roman" w:hAnsi="Times New Roman" w:cs="Times New Roman"/>
          <w:b/>
          <w:bCs/>
          <w:sz w:val="20"/>
          <w:szCs w:val="20"/>
        </w:rPr>
        <w:t>(работников организаций) для тушения пожаров</w:t>
      </w:r>
    </w:p>
    <w:p w:rsidR="006E0053" w:rsidRDefault="006E0053" w:rsidP="00B468E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8E8" w:rsidRPr="00B468E8" w:rsidRDefault="00B468E8" w:rsidP="00B468E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E8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населения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2655"/>
        <w:gridCol w:w="3261"/>
        <w:gridCol w:w="3118"/>
      </w:tblGrid>
      <w:tr w:rsidR="00D3352F" w:rsidRPr="006E0053" w:rsidTr="006E0053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0053" w:rsidRPr="006E0053" w:rsidRDefault="006E0053" w:rsidP="00B468E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68E8" w:rsidRPr="006E0053" w:rsidRDefault="00B468E8" w:rsidP="00B468E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05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Pr="006E0053" w:rsidRDefault="00B468E8" w:rsidP="00B468E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053">
              <w:rPr>
                <w:rFonts w:ascii="Times New Roman" w:eastAsia="Times New Roman" w:hAnsi="Times New Roman" w:cs="Times New Roman"/>
                <w:b/>
                <w:bCs/>
              </w:rPr>
              <w:t>Кто оповещается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Pr="006E0053" w:rsidRDefault="00B468E8" w:rsidP="00B468E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053">
              <w:rPr>
                <w:rFonts w:ascii="Times New Roman" w:eastAsia="Times New Roman" w:hAnsi="Times New Roman" w:cs="Times New Roman"/>
                <w:b/>
                <w:bCs/>
              </w:rPr>
              <w:t>Кем оповещается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Pr="006E0053" w:rsidRDefault="00B468E8" w:rsidP="00B468E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053">
              <w:rPr>
                <w:rFonts w:ascii="Times New Roman" w:eastAsia="Times New Roman" w:hAnsi="Times New Roman" w:cs="Times New Roman"/>
                <w:b/>
                <w:bCs/>
              </w:rPr>
              <w:t>Способ оповещения</w:t>
            </w:r>
          </w:p>
        </w:tc>
      </w:tr>
      <w:tr w:rsidR="00D3352F" w:rsidRPr="006E0053" w:rsidTr="006E0053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Pr="006E0053" w:rsidRDefault="00B468E8" w:rsidP="00B468E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05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Pr="006E0053" w:rsidRDefault="006E0053" w:rsidP="006E0053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</w:t>
            </w:r>
            <w:r w:rsidRPr="006E0053">
              <w:rPr>
                <w:rFonts w:ascii="Times New Roman" w:eastAsia="Times New Roman" w:hAnsi="Times New Roman" w:cs="Times New Roman"/>
                <w:b/>
              </w:rPr>
              <w:t>ут. Среднецарицынский Серафимовичского района Волгоградской области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52F" w:rsidRDefault="00D3352F" w:rsidP="006E0053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Специалист администрации Среднецарицынского сельского поселения, ответственный за ГО ЧС, </w:t>
            </w:r>
          </w:p>
          <w:p w:rsidR="00D3352F" w:rsidRPr="006E0053" w:rsidRDefault="00D3352F" w:rsidP="006E0053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Начальник ДПК «Среднецарицынская»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52F" w:rsidRDefault="00B468E8" w:rsidP="006E0053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053">
              <w:rPr>
                <w:rFonts w:ascii="Times New Roman" w:eastAsia="Times New Roman" w:hAnsi="Times New Roman" w:cs="Times New Roman"/>
                <w:b/>
              </w:rPr>
              <w:t xml:space="preserve">Местная связь, сотовая связь, </w:t>
            </w:r>
            <w:r w:rsidR="00D3352F">
              <w:rPr>
                <w:rFonts w:ascii="Times New Roman" w:eastAsia="Times New Roman" w:hAnsi="Times New Roman" w:cs="Times New Roman"/>
                <w:b/>
              </w:rPr>
              <w:t xml:space="preserve">Пожарная </w:t>
            </w:r>
            <w:r w:rsidRPr="006E0053">
              <w:rPr>
                <w:rFonts w:ascii="Times New Roman" w:eastAsia="Times New Roman" w:hAnsi="Times New Roman" w:cs="Times New Roman"/>
                <w:b/>
              </w:rPr>
              <w:t xml:space="preserve">сирена </w:t>
            </w:r>
          </w:p>
          <w:p w:rsidR="00B468E8" w:rsidRPr="006E0053" w:rsidRDefault="00D3352F" w:rsidP="00D3352F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«Гранит ЭК»</w:t>
            </w:r>
          </w:p>
        </w:tc>
      </w:tr>
      <w:tr w:rsidR="00D3352F" w:rsidRPr="006E0053" w:rsidTr="006E0053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Pr="006E0053" w:rsidRDefault="00B468E8" w:rsidP="00B468E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05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Pr="006E0053" w:rsidRDefault="006E0053" w:rsidP="00D3352F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</w:t>
            </w:r>
            <w:r w:rsidRPr="006E0053">
              <w:rPr>
                <w:rFonts w:ascii="Times New Roman" w:eastAsia="Times New Roman" w:hAnsi="Times New Roman" w:cs="Times New Roman"/>
                <w:b/>
              </w:rPr>
              <w:t xml:space="preserve">ут. </w:t>
            </w:r>
            <w:r w:rsidR="00D3352F">
              <w:rPr>
                <w:rFonts w:ascii="Times New Roman" w:eastAsia="Times New Roman" w:hAnsi="Times New Roman" w:cs="Times New Roman"/>
                <w:b/>
              </w:rPr>
              <w:t>Коротовский</w:t>
            </w:r>
            <w:r w:rsidRPr="006E0053">
              <w:rPr>
                <w:rFonts w:ascii="Times New Roman" w:eastAsia="Times New Roman" w:hAnsi="Times New Roman" w:cs="Times New Roman"/>
                <w:b/>
              </w:rPr>
              <w:t xml:space="preserve"> Серафимовичского района Волгоградской области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52F" w:rsidRDefault="00D3352F" w:rsidP="00D3352F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Специалист администрации Среднецарицынского сельского поселения, ответственный за ГО ЧС, </w:t>
            </w:r>
          </w:p>
          <w:p w:rsidR="00B468E8" w:rsidRPr="006E0053" w:rsidRDefault="00D3352F" w:rsidP="00D3352F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Начальник ДПК «Среднецарицынская»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Pr="006E0053" w:rsidRDefault="00B468E8" w:rsidP="00D3352F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053">
              <w:rPr>
                <w:rFonts w:ascii="Times New Roman" w:eastAsia="Times New Roman" w:hAnsi="Times New Roman" w:cs="Times New Roman"/>
                <w:b/>
              </w:rPr>
              <w:t>Местна</w:t>
            </w:r>
            <w:r w:rsidR="00D3352F">
              <w:rPr>
                <w:rFonts w:ascii="Times New Roman" w:eastAsia="Times New Roman" w:hAnsi="Times New Roman" w:cs="Times New Roman"/>
                <w:b/>
              </w:rPr>
              <w:t xml:space="preserve">я связь, сотовая связь, сирена ББП </w:t>
            </w:r>
            <w:r w:rsidRPr="006E0053">
              <w:rPr>
                <w:rFonts w:ascii="Times New Roman" w:eastAsia="Times New Roman" w:hAnsi="Times New Roman" w:cs="Times New Roman"/>
                <w:b/>
              </w:rPr>
              <w:t>-</w:t>
            </w:r>
            <w:r w:rsidR="00D3352F"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</w:p>
        </w:tc>
      </w:tr>
      <w:tr w:rsidR="00D3352F" w:rsidRPr="006E0053" w:rsidTr="006E0053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Pr="006E0053" w:rsidRDefault="00B468E8" w:rsidP="00B468E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05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Pr="006E0053" w:rsidRDefault="006E0053" w:rsidP="00D3352F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</w:t>
            </w:r>
            <w:r w:rsidRPr="006E0053">
              <w:rPr>
                <w:rFonts w:ascii="Times New Roman" w:eastAsia="Times New Roman" w:hAnsi="Times New Roman" w:cs="Times New Roman"/>
                <w:b/>
              </w:rPr>
              <w:t xml:space="preserve">ут. </w:t>
            </w:r>
            <w:r w:rsidR="00D3352F">
              <w:rPr>
                <w:rFonts w:ascii="Times New Roman" w:eastAsia="Times New Roman" w:hAnsi="Times New Roman" w:cs="Times New Roman"/>
                <w:b/>
              </w:rPr>
              <w:t>Фомихинский</w:t>
            </w:r>
            <w:r w:rsidRPr="006E0053">
              <w:rPr>
                <w:rFonts w:ascii="Times New Roman" w:eastAsia="Times New Roman" w:hAnsi="Times New Roman" w:cs="Times New Roman"/>
                <w:b/>
              </w:rPr>
              <w:t xml:space="preserve"> Серафимовичского района Волгоградской области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52F" w:rsidRDefault="00D3352F" w:rsidP="00D3352F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Специалист администрации Среднецарицынского сельского поселения, ответственный за ГО ЧС, </w:t>
            </w:r>
          </w:p>
          <w:p w:rsidR="00B468E8" w:rsidRPr="006E0053" w:rsidRDefault="00D3352F" w:rsidP="00D3352F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Начальник ДПК «Среднецарицынская»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8E8" w:rsidRDefault="00B468E8" w:rsidP="006E0053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053">
              <w:rPr>
                <w:rFonts w:ascii="Times New Roman" w:eastAsia="Times New Roman" w:hAnsi="Times New Roman" w:cs="Times New Roman"/>
                <w:b/>
              </w:rPr>
              <w:t>Местная связь, сотовая связь</w:t>
            </w:r>
          </w:p>
          <w:p w:rsidR="00D3352F" w:rsidRPr="006E0053" w:rsidRDefault="00D3352F" w:rsidP="006E0053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Сирена</w:t>
            </w:r>
          </w:p>
        </w:tc>
      </w:tr>
    </w:tbl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2F" w:rsidRDefault="00D3352F" w:rsidP="00B468E8">
      <w:pPr>
        <w:shd w:val="clear" w:color="auto" w:fill="FFFFFF"/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3352F" w:rsidSect="002223A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2D" w:rsidRDefault="0055642D" w:rsidP="00695D4F">
      <w:pPr>
        <w:spacing w:after="0" w:line="240" w:lineRule="auto"/>
      </w:pPr>
      <w:r>
        <w:separator/>
      </w:r>
    </w:p>
  </w:endnote>
  <w:endnote w:type="continuationSeparator" w:id="1">
    <w:p w:rsidR="0055642D" w:rsidRDefault="0055642D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2D" w:rsidRDefault="0055642D" w:rsidP="00695D4F">
      <w:pPr>
        <w:spacing w:after="0" w:line="240" w:lineRule="auto"/>
      </w:pPr>
      <w:r>
        <w:separator/>
      </w:r>
    </w:p>
  </w:footnote>
  <w:footnote w:type="continuationSeparator" w:id="1">
    <w:p w:rsidR="0055642D" w:rsidRDefault="0055642D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2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C9"/>
    <w:rsid w:val="000174AC"/>
    <w:rsid w:val="000203EE"/>
    <w:rsid w:val="000267D9"/>
    <w:rsid w:val="0004769A"/>
    <w:rsid w:val="000607B9"/>
    <w:rsid w:val="000711C6"/>
    <w:rsid w:val="0007288B"/>
    <w:rsid w:val="000A4DA6"/>
    <w:rsid w:val="000B1B7C"/>
    <w:rsid w:val="000D2CBA"/>
    <w:rsid w:val="000D6503"/>
    <w:rsid w:val="000E2A97"/>
    <w:rsid w:val="000E6B8F"/>
    <w:rsid w:val="000F544E"/>
    <w:rsid w:val="000F64F7"/>
    <w:rsid w:val="001007BE"/>
    <w:rsid w:val="0011040C"/>
    <w:rsid w:val="00116FFB"/>
    <w:rsid w:val="0012589A"/>
    <w:rsid w:val="001313C4"/>
    <w:rsid w:val="001439DB"/>
    <w:rsid w:val="0015035E"/>
    <w:rsid w:val="001508C2"/>
    <w:rsid w:val="001646C8"/>
    <w:rsid w:val="0018440D"/>
    <w:rsid w:val="001A2335"/>
    <w:rsid w:val="001B7AF2"/>
    <w:rsid w:val="001C4D27"/>
    <w:rsid w:val="001D27A1"/>
    <w:rsid w:val="001E577B"/>
    <w:rsid w:val="0020336E"/>
    <w:rsid w:val="00205C75"/>
    <w:rsid w:val="002223AE"/>
    <w:rsid w:val="002342C3"/>
    <w:rsid w:val="00245BF6"/>
    <w:rsid w:val="00247AEF"/>
    <w:rsid w:val="0025745F"/>
    <w:rsid w:val="00270C26"/>
    <w:rsid w:val="002A15A1"/>
    <w:rsid w:val="002A5C51"/>
    <w:rsid w:val="002B18E3"/>
    <w:rsid w:val="002B4CDC"/>
    <w:rsid w:val="002C7320"/>
    <w:rsid w:val="002E79FB"/>
    <w:rsid w:val="002F07AD"/>
    <w:rsid w:val="002F13C1"/>
    <w:rsid w:val="002F6282"/>
    <w:rsid w:val="003043D3"/>
    <w:rsid w:val="003064B5"/>
    <w:rsid w:val="003066C4"/>
    <w:rsid w:val="0033216C"/>
    <w:rsid w:val="003326E4"/>
    <w:rsid w:val="00386F28"/>
    <w:rsid w:val="00387CD6"/>
    <w:rsid w:val="003930C1"/>
    <w:rsid w:val="003B065E"/>
    <w:rsid w:val="003B7070"/>
    <w:rsid w:val="003B7FD1"/>
    <w:rsid w:val="003C263D"/>
    <w:rsid w:val="003C3BD5"/>
    <w:rsid w:val="003C4BE2"/>
    <w:rsid w:val="003C77FB"/>
    <w:rsid w:val="003D506A"/>
    <w:rsid w:val="003E1953"/>
    <w:rsid w:val="003E352F"/>
    <w:rsid w:val="003E6CF2"/>
    <w:rsid w:val="003F50D9"/>
    <w:rsid w:val="003F5B1A"/>
    <w:rsid w:val="004005F7"/>
    <w:rsid w:val="004203AC"/>
    <w:rsid w:val="0042200A"/>
    <w:rsid w:val="004437B0"/>
    <w:rsid w:val="00455CF6"/>
    <w:rsid w:val="004866E3"/>
    <w:rsid w:val="00486A4B"/>
    <w:rsid w:val="004878E2"/>
    <w:rsid w:val="004A4DDB"/>
    <w:rsid w:val="004B0F39"/>
    <w:rsid w:val="004B76DC"/>
    <w:rsid w:val="004C0DFC"/>
    <w:rsid w:val="004D1CA2"/>
    <w:rsid w:val="004D1DF8"/>
    <w:rsid w:val="004D6040"/>
    <w:rsid w:val="005041D2"/>
    <w:rsid w:val="005224DE"/>
    <w:rsid w:val="00524F28"/>
    <w:rsid w:val="005375FE"/>
    <w:rsid w:val="00543599"/>
    <w:rsid w:val="00546C65"/>
    <w:rsid w:val="005563C4"/>
    <w:rsid w:val="0055642D"/>
    <w:rsid w:val="00564A7C"/>
    <w:rsid w:val="00577E69"/>
    <w:rsid w:val="0058250E"/>
    <w:rsid w:val="005A1372"/>
    <w:rsid w:val="005E6186"/>
    <w:rsid w:val="005E6C94"/>
    <w:rsid w:val="005F59A7"/>
    <w:rsid w:val="006111D3"/>
    <w:rsid w:val="00613484"/>
    <w:rsid w:val="00616807"/>
    <w:rsid w:val="00617094"/>
    <w:rsid w:val="00645208"/>
    <w:rsid w:val="00662576"/>
    <w:rsid w:val="00665A2C"/>
    <w:rsid w:val="00671C5F"/>
    <w:rsid w:val="00676100"/>
    <w:rsid w:val="00695D4F"/>
    <w:rsid w:val="00696C1F"/>
    <w:rsid w:val="006A7A62"/>
    <w:rsid w:val="006B74D5"/>
    <w:rsid w:val="006C47DD"/>
    <w:rsid w:val="006C5DC6"/>
    <w:rsid w:val="006E0053"/>
    <w:rsid w:val="006E60D4"/>
    <w:rsid w:val="006F57DD"/>
    <w:rsid w:val="00705BEB"/>
    <w:rsid w:val="00713F84"/>
    <w:rsid w:val="00724550"/>
    <w:rsid w:val="00744926"/>
    <w:rsid w:val="00745098"/>
    <w:rsid w:val="007658F3"/>
    <w:rsid w:val="007804B9"/>
    <w:rsid w:val="007B6842"/>
    <w:rsid w:val="007C7DF2"/>
    <w:rsid w:val="007D7BE1"/>
    <w:rsid w:val="007E018F"/>
    <w:rsid w:val="007E519C"/>
    <w:rsid w:val="007F41D7"/>
    <w:rsid w:val="00805D95"/>
    <w:rsid w:val="00816408"/>
    <w:rsid w:val="00822A5D"/>
    <w:rsid w:val="00827E42"/>
    <w:rsid w:val="008616A0"/>
    <w:rsid w:val="00873350"/>
    <w:rsid w:val="00884EC9"/>
    <w:rsid w:val="00894E91"/>
    <w:rsid w:val="008A23EE"/>
    <w:rsid w:val="008A2EC9"/>
    <w:rsid w:val="008B123F"/>
    <w:rsid w:val="008C3648"/>
    <w:rsid w:val="008C3AD3"/>
    <w:rsid w:val="008D1077"/>
    <w:rsid w:val="008D5D95"/>
    <w:rsid w:val="008E368C"/>
    <w:rsid w:val="008E5E84"/>
    <w:rsid w:val="00904294"/>
    <w:rsid w:val="009103ED"/>
    <w:rsid w:val="009120D5"/>
    <w:rsid w:val="009129E9"/>
    <w:rsid w:val="0091655B"/>
    <w:rsid w:val="00922A30"/>
    <w:rsid w:val="00927A9A"/>
    <w:rsid w:val="00933329"/>
    <w:rsid w:val="0095661F"/>
    <w:rsid w:val="0097364C"/>
    <w:rsid w:val="0098768B"/>
    <w:rsid w:val="009A3E3C"/>
    <w:rsid w:val="009A6E7B"/>
    <w:rsid w:val="009A7125"/>
    <w:rsid w:val="009A7539"/>
    <w:rsid w:val="009B62EA"/>
    <w:rsid w:val="009C6512"/>
    <w:rsid w:val="009D0EB7"/>
    <w:rsid w:val="009E79D1"/>
    <w:rsid w:val="009F29C5"/>
    <w:rsid w:val="009F3EEB"/>
    <w:rsid w:val="009F4695"/>
    <w:rsid w:val="00A138CA"/>
    <w:rsid w:val="00A35457"/>
    <w:rsid w:val="00A574CE"/>
    <w:rsid w:val="00A57FD4"/>
    <w:rsid w:val="00A8513E"/>
    <w:rsid w:val="00AD2608"/>
    <w:rsid w:val="00AD4931"/>
    <w:rsid w:val="00AE1E81"/>
    <w:rsid w:val="00AF106B"/>
    <w:rsid w:val="00B32598"/>
    <w:rsid w:val="00B4298A"/>
    <w:rsid w:val="00B42C3F"/>
    <w:rsid w:val="00B468E8"/>
    <w:rsid w:val="00B62084"/>
    <w:rsid w:val="00B82DB8"/>
    <w:rsid w:val="00BA24D3"/>
    <w:rsid w:val="00BA3DCE"/>
    <w:rsid w:val="00BB0253"/>
    <w:rsid w:val="00BB6AE5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3392C"/>
    <w:rsid w:val="00C45E87"/>
    <w:rsid w:val="00C46480"/>
    <w:rsid w:val="00C6375E"/>
    <w:rsid w:val="00C6755E"/>
    <w:rsid w:val="00C67AC6"/>
    <w:rsid w:val="00CA7754"/>
    <w:rsid w:val="00CB002B"/>
    <w:rsid w:val="00CC3040"/>
    <w:rsid w:val="00CC4627"/>
    <w:rsid w:val="00CD059B"/>
    <w:rsid w:val="00D00921"/>
    <w:rsid w:val="00D260A0"/>
    <w:rsid w:val="00D3352F"/>
    <w:rsid w:val="00D611B5"/>
    <w:rsid w:val="00D71049"/>
    <w:rsid w:val="00D758DB"/>
    <w:rsid w:val="00D97727"/>
    <w:rsid w:val="00DB4685"/>
    <w:rsid w:val="00DD5A3C"/>
    <w:rsid w:val="00DE6135"/>
    <w:rsid w:val="00DF7CB8"/>
    <w:rsid w:val="00E11932"/>
    <w:rsid w:val="00E1365E"/>
    <w:rsid w:val="00E302E4"/>
    <w:rsid w:val="00E33B43"/>
    <w:rsid w:val="00E34AF1"/>
    <w:rsid w:val="00E430B2"/>
    <w:rsid w:val="00E56473"/>
    <w:rsid w:val="00E7163A"/>
    <w:rsid w:val="00E877A0"/>
    <w:rsid w:val="00EA2B29"/>
    <w:rsid w:val="00EB7688"/>
    <w:rsid w:val="00EC1370"/>
    <w:rsid w:val="00EC3E60"/>
    <w:rsid w:val="00EC5AA0"/>
    <w:rsid w:val="00ED06E2"/>
    <w:rsid w:val="00F159E6"/>
    <w:rsid w:val="00F449F0"/>
    <w:rsid w:val="00F51152"/>
    <w:rsid w:val="00F67C36"/>
    <w:rsid w:val="00F777DE"/>
    <w:rsid w:val="00F81EEE"/>
    <w:rsid w:val="00FA5EB5"/>
    <w:rsid w:val="00FC3065"/>
    <w:rsid w:val="00FD41DA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73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32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f">
    <w:name w:val="Normal (Web)"/>
    <w:basedOn w:val="a"/>
    <w:uiPriority w:val="99"/>
    <w:unhideWhenUsed/>
    <w:rsid w:val="00B4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B46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56A4-13D4-4647-B15C-5022F936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23</cp:revision>
  <cp:lastPrinted>2022-03-24T07:58:00Z</cp:lastPrinted>
  <dcterms:created xsi:type="dcterms:W3CDTF">2022-03-23T06:10:00Z</dcterms:created>
  <dcterms:modified xsi:type="dcterms:W3CDTF">2022-03-24T08:05:00Z</dcterms:modified>
</cp:coreProperties>
</file>