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E40" w:rsidRDefault="002A4E40" w:rsidP="002A4E40">
      <w:pPr>
        <w:pStyle w:val="3"/>
        <w:keepLines w:val="0"/>
        <w:widowControl w:val="0"/>
        <w:numPr>
          <w:ilvl w:val="2"/>
          <w:numId w:val="1"/>
        </w:numPr>
        <w:tabs>
          <w:tab w:val="left" w:pos="280"/>
          <w:tab w:val="left" w:pos="1000"/>
        </w:tabs>
        <w:suppressAutoHyphens/>
        <w:snapToGrid w:val="0"/>
        <w:spacing w:before="240" w:line="240" w:lineRule="auto"/>
        <w:ind w:left="280"/>
        <w:jc w:val="center"/>
        <w:rPr>
          <w:rFonts w:ascii="Times New Roman" w:hAnsi="Times New Roman"/>
          <w:bCs w:val="0"/>
          <w:color w:val="0D0D0D"/>
          <w:sz w:val="28"/>
          <w:szCs w:val="28"/>
        </w:rPr>
      </w:pPr>
      <w:r>
        <w:rPr>
          <w:rFonts w:ascii="Times New Roman" w:hAnsi="Times New Roman"/>
          <w:bCs w:val="0"/>
          <w:color w:val="0D0D0D"/>
          <w:sz w:val="28"/>
          <w:szCs w:val="28"/>
        </w:rPr>
        <w:t>АДМИНИСТРАЦИЯ</w:t>
      </w:r>
    </w:p>
    <w:p w:rsidR="002A4E40" w:rsidRDefault="002A4E40" w:rsidP="002A4E40">
      <w:pPr>
        <w:pStyle w:val="2"/>
        <w:numPr>
          <w:ilvl w:val="1"/>
          <w:numId w:val="1"/>
        </w:numPr>
        <w:tabs>
          <w:tab w:val="left" w:pos="0"/>
          <w:tab w:val="left" w:pos="576"/>
        </w:tabs>
        <w:suppressAutoHyphens/>
        <w:spacing w:before="0" w:after="0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 СРЕДНЕЦАРИЦЫНСКОГО СЕЛЬСКОГО ПОСЕЛЕНИЯ</w:t>
      </w:r>
    </w:p>
    <w:p w:rsidR="002A4E40" w:rsidRDefault="002A4E40" w:rsidP="002A4E40">
      <w:pPr>
        <w:pStyle w:val="2"/>
        <w:numPr>
          <w:ilvl w:val="1"/>
          <w:numId w:val="1"/>
        </w:numPr>
        <w:tabs>
          <w:tab w:val="left" w:pos="0"/>
          <w:tab w:val="left" w:pos="576"/>
        </w:tabs>
        <w:suppressAutoHyphens/>
        <w:spacing w:before="0" w:after="0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СЕРАФИМОВИЧСКОГО МУНИЦИПАЛЬНОГО РАЙОНА</w:t>
      </w:r>
    </w:p>
    <w:p w:rsidR="002A4E40" w:rsidRDefault="002A4E40" w:rsidP="002A4E40">
      <w:pPr>
        <w:pStyle w:val="2"/>
        <w:numPr>
          <w:ilvl w:val="1"/>
          <w:numId w:val="1"/>
        </w:numPr>
        <w:pBdr>
          <w:bottom w:val="double" w:sz="24" w:space="0" w:color="000000"/>
        </w:pBdr>
        <w:tabs>
          <w:tab w:val="left" w:pos="0"/>
          <w:tab w:val="left" w:pos="576"/>
        </w:tabs>
        <w:suppressAutoHyphens/>
        <w:spacing w:before="0" w:after="0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ВОЛГОГРАДСКОЙ ОБЛАСТИ</w:t>
      </w:r>
    </w:p>
    <w:p w:rsidR="002A4E40" w:rsidRDefault="002A4E40" w:rsidP="002A4E4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4E40" w:rsidRDefault="002A4E40" w:rsidP="002A4E4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2A4E40" w:rsidRDefault="002A4E40" w:rsidP="002A4E4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A4E40" w:rsidRDefault="002A4E40" w:rsidP="002A4E4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14                                                                                              от  17 февраля  2022 года </w:t>
      </w:r>
    </w:p>
    <w:p w:rsidR="002A4E40" w:rsidRDefault="002A4E40" w:rsidP="002A4E40">
      <w:pPr>
        <w:pStyle w:val="22"/>
        <w:shd w:val="clear" w:color="auto" w:fill="auto"/>
        <w:spacing w:before="0"/>
        <w:ind w:left="40" w:right="140"/>
        <w:jc w:val="left"/>
      </w:pPr>
      <w:r>
        <w:t xml:space="preserve">   </w:t>
      </w:r>
      <w:r>
        <w:rPr>
          <w:color w:val="000000"/>
        </w:rPr>
        <w:t xml:space="preserve">О внесении изменений в постановление </w:t>
      </w:r>
      <w:r w:rsidRPr="00A365E5">
        <w:rPr>
          <w:color w:val="000000"/>
        </w:rPr>
        <w:t xml:space="preserve">№ </w:t>
      </w:r>
      <w:r w:rsidR="00A365E5" w:rsidRPr="00A365E5">
        <w:rPr>
          <w:color w:val="000000"/>
        </w:rPr>
        <w:t xml:space="preserve">28 а </w:t>
      </w:r>
      <w:r w:rsidRPr="00A365E5">
        <w:rPr>
          <w:color w:val="000000"/>
        </w:rPr>
        <w:t xml:space="preserve">от </w:t>
      </w:r>
      <w:r w:rsidR="00A365E5" w:rsidRPr="00A365E5">
        <w:rPr>
          <w:color w:val="000000"/>
        </w:rPr>
        <w:t>23</w:t>
      </w:r>
      <w:r w:rsidRPr="00A365E5">
        <w:rPr>
          <w:color w:val="000000"/>
        </w:rPr>
        <w:t>.09.2021</w:t>
      </w:r>
      <w:r>
        <w:rPr>
          <w:color w:val="000000"/>
        </w:rPr>
        <w:t xml:space="preserve"> года «Об утверждении административного регламента предоставления на территории </w:t>
      </w:r>
      <w:r w:rsidR="00A365E5">
        <w:rPr>
          <w:color w:val="000000"/>
        </w:rPr>
        <w:t>Среднецарицынского</w:t>
      </w:r>
      <w:r>
        <w:rPr>
          <w:color w:val="000000"/>
        </w:rPr>
        <w:t xml:space="preserve"> сельского поселения Серафимовичского муниципального района Волгоградской области муниципальной услуги «Предоставление земельных участков, находящихся в муниципальной собственности </w:t>
      </w:r>
      <w:r w:rsidR="00A365E5">
        <w:rPr>
          <w:color w:val="000000"/>
        </w:rPr>
        <w:t>Среднецарицынского</w:t>
      </w:r>
      <w:r>
        <w:rPr>
          <w:color w:val="000000"/>
        </w:rPr>
        <w:t xml:space="preserve"> сельского поселения Серафимовичского муниципального района Волгоградской области, в аренду без</w:t>
      </w:r>
    </w:p>
    <w:p w:rsidR="00A235CA" w:rsidRDefault="002A4E40" w:rsidP="00A235CA">
      <w:pPr>
        <w:pStyle w:val="22"/>
        <w:shd w:val="clear" w:color="auto" w:fill="auto"/>
        <w:spacing w:before="0" w:after="236"/>
        <w:ind w:right="20"/>
        <w:jc w:val="left"/>
        <w:rPr>
          <w:color w:val="000000"/>
        </w:rPr>
      </w:pPr>
      <w:r>
        <w:rPr>
          <w:color w:val="000000"/>
        </w:rPr>
        <w:t>проведения торгов»</w:t>
      </w:r>
    </w:p>
    <w:p w:rsidR="002A4E40" w:rsidRDefault="002A4E40" w:rsidP="00A235CA">
      <w:pPr>
        <w:pStyle w:val="22"/>
        <w:shd w:val="clear" w:color="auto" w:fill="auto"/>
        <w:spacing w:before="0" w:after="236"/>
        <w:ind w:right="20"/>
        <w:jc w:val="left"/>
      </w:pPr>
      <w:r>
        <w:rPr>
          <w:color w:val="000000"/>
        </w:rPr>
        <w:t>На основании постановления администрации Волгоградской области от 11.12.2021 года № 678-п признано утратившим силу с 01.01.2022 года постановление администрации Волгоградской области от 09.11.2015 года № 664-п « О государственной информационной системе «Портал государственных и муниципальных услу</w:t>
      </w:r>
      <w:proofErr w:type="gramStart"/>
      <w:r>
        <w:rPr>
          <w:color w:val="000000"/>
        </w:rPr>
        <w:t>г(</w:t>
      </w:r>
      <w:proofErr w:type="gramEnd"/>
      <w:r>
        <w:rPr>
          <w:color w:val="000000"/>
        </w:rPr>
        <w:t xml:space="preserve">функций) Волгоградской области. Устава </w:t>
      </w:r>
      <w:r w:rsidR="00A365E5">
        <w:rPr>
          <w:color w:val="000000"/>
        </w:rPr>
        <w:t>Среднецарицынского</w:t>
      </w:r>
      <w:r>
        <w:rPr>
          <w:color w:val="000000"/>
        </w:rPr>
        <w:t xml:space="preserve"> сельского поселения Серафимовичского муниципального района Волгоградской области, администрация </w:t>
      </w:r>
      <w:r w:rsidR="00A365E5">
        <w:rPr>
          <w:color w:val="000000"/>
        </w:rPr>
        <w:t>Среднецарицынского</w:t>
      </w:r>
      <w:r>
        <w:rPr>
          <w:color w:val="000000"/>
        </w:rPr>
        <w:t xml:space="preserve"> сельского поселения Серафимовичского муниципального района Волгоградской области</w:t>
      </w:r>
    </w:p>
    <w:p w:rsidR="0005550B" w:rsidRDefault="002A4E40">
      <w:pPr>
        <w:rPr>
          <w:rFonts w:ascii="Times New Roman" w:hAnsi="Times New Roman" w:cs="Times New Roman"/>
        </w:rPr>
      </w:pPr>
      <w:r w:rsidRPr="002A4E40">
        <w:rPr>
          <w:rFonts w:ascii="Times New Roman" w:hAnsi="Times New Roman" w:cs="Times New Roman"/>
        </w:rPr>
        <w:t>ПОСТАНОВЛЯЕТ:</w:t>
      </w:r>
    </w:p>
    <w:p w:rsidR="002A4E40" w:rsidRDefault="002A4E40" w:rsidP="00A235CA">
      <w:pPr>
        <w:pStyle w:val="23"/>
        <w:shd w:val="clear" w:color="auto" w:fill="auto"/>
        <w:tabs>
          <w:tab w:val="left" w:pos="995"/>
        </w:tabs>
        <w:spacing w:after="0" w:line="278" w:lineRule="exact"/>
        <w:ind w:left="720" w:right="140"/>
        <w:jc w:val="left"/>
      </w:pPr>
      <w:r>
        <w:t>1.</w:t>
      </w:r>
      <w:r w:rsidRPr="002A4E40">
        <w:rPr>
          <w:color w:val="000000"/>
        </w:rPr>
        <w:t xml:space="preserve"> </w:t>
      </w:r>
      <w:r>
        <w:rPr>
          <w:color w:val="000000"/>
        </w:rPr>
        <w:t xml:space="preserve">Внести в постановление № </w:t>
      </w:r>
      <w:r w:rsidR="00A365E5">
        <w:rPr>
          <w:color w:val="000000"/>
        </w:rPr>
        <w:t>2</w:t>
      </w:r>
      <w:r>
        <w:rPr>
          <w:color w:val="000000"/>
        </w:rPr>
        <w:t>8</w:t>
      </w:r>
      <w:r w:rsidR="00A365E5">
        <w:rPr>
          <w:color w:val="000000"/>
        </w:rPr>
        <w:t>а</w:t>
      </w:r>
      <w:r>
        <w:rPr>
          <w:color w:val="000000"/>
        </w:rPr>
        <w:t xml:space="preserve"> от 2</w:t>
      </w:r>
      <w:r w:rsidR="00A365E5">
        <w:rPr>
          <w:color w:val="000000"/>
        </w:rPr>
        <w:t>3</w:t>
      </w:r>
      <w:r>
        <w:rPr>
          <w:color w:val="000000"/>
        </w:rPr>
        <w:t xml:space="preserve">.09.2021 года «Об утверждении административного регламента предоставления на территории </w:t>
      </w:r>
      <w:r w:rsidR="00A365E5">
        <w:rPr>
          <w:color w:val="000000"/>
        </w:rPr>
        <w:t>Среднецарицынского</w:t>
      </w:r>
      <w:r>
        <w:rPr>
          <w:color w:val="000000"/>
        </w:rPr>
        <w:t xml:space="preserve"> сельского поселения Серафимовичского муниципального района Волгоградской области муниципальной услуги «Предоставление земельных участков, находящихся в муниципальной собственности </w:t>
      </w:r>
      <w:r w:rsidR="00A365E5">
        <w:rPr>
          <w:color w:val="000000"/>
        </w:rPr>
        <w:t>Среднецарицынского</w:t>
      </w:r>
      <w:r>
        <w:rPr>
          <w:color w:val="000000"/>
        </w:rPr>
        <w:t xml:space="preserve"> сельского поселения Серафимовичского муниципального района Волгоградской области, в аренду без проведения торгов»» следующие изменения:</w:t>
      </w:r>
    </w:p>
    <w:p w:rsidR="002A4E40" w:rsidRDefault="002A4E40" w:rsidP="002A4E40">
      <w:pPr>
        <w:pStyle w:val="23"/>
        <w:numPr>
          <w:ilvl w:val="1"/>
          <w:numId w:val="2"/>
        </w:numPr>
        <w:shd w:val="clear" w:color="auto" w:fill="auto"/>
        <w:tabs>
          <w:tab w:val="left" w:pos="1230"/>
        </w:tabs>
        <w:spacing w:after="0" w:line="278" w:lineRule="exact"/>
        <w:ind w:left="40" w:right="140" w:firstLine="680"/>
        <w:jc w:val="left"/>
      </w:pPr>
      <w:r>
        <w:rPr>
          <w:rStyle w:val="a6"/>
        </w:rPr>
        <w:t xml:space="preserve">В пункте 1.3.2 слова </w:t>
      </w:r>
      <w:r>
        <w:rPr>
          <w:color w:val="000000"/>
        </w:rPr>
        <w:t>«в государственной информационной системе "</w:t>
      </w:r>
      <w:proofErr w:type="spellStart"/>
      <w:r>
        <w:rPr>
          <w:color w:val="000000"/>
        </w:rPr>
        <w:t>Портат</w:t>
      </w:r>
      <w:proofErr w:type="spellEnd"/>
      <w:r>
        <w:rPr>
          <w:color w:val="000000"/>
        </w:rPr>
        <w:t xml:space="preserve"> государственных и муниципальных услуг (функций) Волгоградской области" </w:t>
      </w:r>
      <w:r w:rsidRPr="007B7FD0">
        <w:rPr>
          <w:color w:val="000000"/>
        </w:rPr>
        <w:t>(</w:t>
      </w:r>
      <w:hyperlink r:id="rId5" w:history="1">
        <w:r>
          <w:rPr>
            <w:rStyle w:val="a5"/>
            <w:lang w:val="en-US"/>
          </w:rPr>
          <w:t>http</w:t>
        </w:r>
        <w:r w:rsidRPr="007B7FD0">
          <w:rPr>
            <w:rStyle w:val="a5"/>
          </w:rPr>
          <w:t>://</w:t>
        </w:r>
        <w:proofErr w:type="spellStart"/>
        <w:r>
          <w:rPr>
            <w:rStyle w:val="a5"/>
            <w:lang w:val="en-US"/>
          </w:rPr>
          <w:t>uslugi</w:t>
        </w:r>
        <w:proofErr w:type="spellEnd"/>
        <w:r w:rsidRPr="007B7FD0">
          <w:rPr>
            <w:rStyle w:val="a5"/>
          </w:rPr>
          <w:t>.</w:t>
        </w:r>
        <w:proofErr w:type="spellStart"/>
        <w:r>
          <w:rPr>
            <w:rStyle w:val="a5"/>
            <w:lang w:val="en-US"/>
          </w:rPr>
          <w:t>volganet</w:t>
        </w:r>
        <w:proofErr w:type="spellEnd"/>
        <w:r w:rsidRPr="007B7FD0">
          <w:rPr>
            <w:rStyle w:val="a5"/>
          </w:rPr>
          <w:t>.</w:t>
        </w:r>
        <w:proofErr w:type="spellStart"/>
        <w:r>
          <w:rPr>
            <w:rStyle w:val="a5"/>
            <w:lang w:val="en-US"/>
          </w:rPr>
          <w:t>ru</w:t>
        </w:r>
        <w:proofErr w:type="spellEnd"/>
      </w:hyperlink>
      <w:r w:rsidRPr="007B7FD0">
        <w:rPr>
          <w:color w:val="000000"/>
        </w:rPr>
        <w:t xml:space="preserve">) </w:t>
      </w:r>
      <w:r>
        <w:rPr>
          <w:color w:val="000000"/>
        </w:rPr>
        <w:t>(далее - Региональный портал государственных и муниципальных услуг)</w:t>
      </w:r>
      <w:proofErr w:type="gramStart"/>
      <w:r>
        <w:rPr>
          <w:color w:val="000000"/>
        </w:rPr>
        <w:t>,»</w:t>
      </w:r>
      <w:proofErr w:type="gramEnd"/>
      <w:r>
        <w:rPr>
          <w:color w:val="000000"/>
        </w:rPr>
        <w:t xml:space="preserve"> исключить.</w:t>
      </w:r>
    </w:p>
    <w:p w:rsidR="002A4E40" w:rsidRDefault="002A4E40" w:rsidP="002A4E40">
      <w:pPr>
        <w:pStyle w:val="23"/>
        <w:numPr>
          <w:ilvl w:val="1"/>
          <w:numId w:val="2"/>
        </w:numPr>
        <w:shd w:val="clear" w:color="auto" w:fill="auto"/>
        <w:tabs>
          <w:tab w:val="left" w:pos="1173"/>
        </w:tabs>
        <w:spacing w:after="0" w:line="278" w:lineRule="exact"/>
        <w:ind w:left="40" w:right="140" w:firstLine="680"/>
        <w:jc w:val="left"/>
      </w:pPr>
      <w:proofErr w:type="gramStart"/>
      <w:r>
        <w:rPr>
          <w:rStyle w:val="a6"/>
        </w:rPr>
        <w:t xml:space="preserve">В пункте 2.5. слова </w:t>
      </w:r>
      <w:r>
        <w:rPr>
          <w:color w:val="000000"/>
        </w:rPr>
        <w:t xml:space="preserve">«постановление Администрации Волгоградской области от 09.11.2015 № 664-п «О государственной информационной системе «Портал государственных и муниципальных услуг (функций) Волгоградской области» (Официальный интернет-портал правовой информации </w:t>
      </w:r>
      <w:hyperlink r:id="rId6" w:history="1">
        <w:r>
          <w:rPr>
            <w:rStyle w:val="a5"/>
            <w:lang w:val="en-US"/>
          </w:rPr>
          <w:t>http</w:t>
        </w:r>
        <w:r w:rsidRPr="007B7FD0">
          <w:rPr>
            <w:rStyle w:val="a5"/>
          </w:rPr>
          <w:t>://</w:t>
        </w:r>
        <w:r>
          <w:rPr>
            <w:rStyle w:val="a5"/>
            <w:lang w:val="en-US"/>
          </w:rPr>
          <w:t>www</w:t>
        </w:r>
        <w:r w:rsidRPr="007B7FD0">
          <w:rPr>
            <w:rStyle w:val="a5"/>
          </w:rPr>
          <w:t>.</w:t>
        </w:r>
        <w:proofErr w:type="spellStart"/>
        <w:r>
          <w:rPr>
            <w:rStyle w:val="a5"/>
            <w:lang w:val="en-US"/>
          </w:rPr>
          <w:t>pravo</w:t>
        </w:r>
        <w:proofErr w:type="spellEnd"/>
        <w:r w:rsidRPr="007B7FD0">
          <w:rPr>
            <w:rStyle w:val="a5"/>
          </w:rPr>
          <w:t>.</w:t>
        </w:r>
        <w:proofErr w:type="spellStart"/>
        <w:r>
          <w:rPr>
            <w:rStyle w:val="a5"/>
            <w:lang w:val="en-US"/>
          </w:rPr>
          <w:t>gov</w:t>
        </w:r>
        <w:proofErr w:type="spellEnd"/>
        <w:r w:rsidRPr="007B7FD0">
          <w:rPr>
            <w:rStyle w:val="a5"/>
          </w:rPr>
          <w:t>.</w:t>
        </w:r>
        <w:proofErr w:type="spellStart"/>
        <w:r>
          <w:rPr>
            <w:rStyle w:val="a5"/>
            <w:lang w:val="en-US"/>
          </w:rPr>
          <w:t>ru</w:t>
        </w:r>
        <w:proofErr w:type="spellEnd"/>
      </w:hyperlink>
      <w:r w:rsidRPr="007B7FD0">
        <w:rPr>
          <w:color w:val="000000"/>
        </w:rPr>
        <w:t>,</w:t>
      </w:r>
      <w:proofErr w:type="gramEnd"/>
    </w:p>
    <w:p w:rsidR="002A4E40" w:rsidRDefault="002A4E40" w:rsidP="002A4E40">
      <w:pPr>
        <w:pStyle w:val="23"/>
        <w:shd w:val="clear" w:color="auto" w:fill="auto"/>
        <w:spacing w:after="0" w:line="278" w:lineRule="exact"/>
        <w:ind w:left="40"/>
        <w:jc w:val="left"/>
      </w:pPr>
      <w:r>
        <w:rPr>
          <w:color w:val="000000"/>
        </w:rPr>
        <w:t>13.11.2015. «</w:t>
      </w:r>
      <w:proofErr w:type="gramStart"/>
      <w:r>
        <w:rPr>
          <w:color w:val="000000"/>
        </w:rPr>
        <w:t>Волгоградская</w:t>
      </w:r>
      <w:proofErr w:type="gramEnd"/>
      <w:r>
        <w:rPr>
          <w:color w:val="000000"/>
        </w:rPr>
        <w:t xml:space="preserve"> правда». № 175. 17.11.2015):»</w:t>
      </w:r>
    </w:p>
    <w:p w:rsidR="002A4E40" w:rsidRDefault="00A235CA" w:rsidP="00A235CA">
      <w:pPr>
        <w:pStyle w:val="23"/>
        <w:shd w:val="clear" w:color="auto" w:fill="auto"/>
        <w:tabs>
          <w:tab w:val="left" w:pos="1226"/>
        </w:tabs>
        <w:spacing w:after="0" w:line="278" w:lineRule="exact"/>
        <w:ind w:left="720" w:right="900"/>
        <w:jc w:val="left"/>
      </w:pPr>
      <w:r>
        <w:rPr>
          <w:rStyle w:val="a6"/>
        </w:rPr>
        <w:t>1.3</w:t>
      </w:r>
      <w:proofErr w:type="gramStart"/>
      <w:r w:rsidR="002A4E40">
        <w:rPr>
          <w:rStyle w:val="a6"/>
        </w:rPr>
        <w:t>В</w:t>
      </w:r>
      <w:proofErr w:type="gramEnd"/>
      <w:r w:rsidR="002A4E40">
        <w:rPr>
          <w:rStyle w:val="a6"/>
        </w:rPr>
        <w:t xml:space="preserve"> пункте 2.10.4. слова </w:t>
      </w:r>
      <w:r w:rsidR="002A4E40">
        <w:rPr>
          <w:color w:val="000000"/>
        </w:rPr>
        <w:t xml:space="preserve">«на Региональном портале государственных и муниципальных услуг </w:t>
      </w:r>
      <w:r w:rsidR="002A4E40" w:rsidRPr="007B7FD0">
        <w:rPr>
          <w:color w:val="000000"/>
        </w:rPr>
        <w:t>(</w:t>
      </w:r>
      <w:r w:rsidR="002A4E40">
        <w:t>http</w:t>
      </w:r>
      <w:r w:rsidR="002A4E40" w:rsidRPr="007B7FD0">
        <w:t>://</w:t>
      </w:r>
      <w:r w:rsidR="002A4E40">
        <w:t>ushmi</w:t>
      </w:r>
      <w:r w:rsidR="002A4E40" w:rsidRPr="007B7FD0">
        <w:t>.</w:t>
      </w:r>
      <w:r w:rsidR="002A4E40">
        <w:t>voli</w:t>
      </w:r>
      <w:r w:rsidR="002A4E40" w:rsidRPr="007B7FD0">
        <w:t>&gt;</w:t>
      </w:r>
      <w:r w:rsidR="002A4E40">
        <w:t>anet</w:t>
      </w:r>
      <w:r w:rsidR="002A4E40" w:rsidRPr="007B7FD0">
        <w:t>.</w:t>
      </w:r>
      <w:r w:rsidR="002A4E40">
        <w:t>ru</w:t>
      </w:r>
      <w:r w:rsidR="002A4E40" w:rsidRPr="007B7FD0">
        <w:rPr>
          <w:color w:val="000000"/>
        </w:rPr>
        <w:t xml:space="preserve">)» </w:t>
      </w:r>
      <w:r w:rsidR="002A4E40">
        <w:rPr>
          <w:color w:val="000000"/>
        </w:rPr>
        <w:t>исключить.</w:t>
      </w:r>
    </w:p>
    <w:p w:rsidR="002A4E40" w:rsidRDefault="002A4E40" w:rsidP="002A4E40">
      <w:pPr>
        <w:pStyle w:val="23"/>
        <w:shd w:val="clear" w:color="auto" w:fill="auto"/>
        <w:spacing w:after="0" w:line="278" w:lineRule="exact"/>
        <w:ind w:left="40" w:right="140" w:firstLine="680"/>
        <w:jc w:val="both"/>
      </w:pPr>
      <w:r>
        <w:rPr>
          <w:rStyle w:val="a6"/>
        </w:rPr>
        <w:t xml:space="preserve">1.4. В абзацах 2-4 пункта 5.2. </w:t>
      </w:r>
      <w:r>
        <w:rPr>
          <w:color w:val="000000"/>
        </w:rPr>
        <w:t>слова «либо регионального портала государственных и муниципальных услуг» исключить.</w:t>
      </w:r>
    </w:p>
    <w:p w:rsidR="002A4E40" w:rsidRDefault="00A365E5" w:rsidP="00A365E5">
      <w:pPr>
        <w:pStyle w:val="23"/>
        <w:shd w:val="clear" w:color="auto" w:fill="auto"/>
        <w:tabs>
          <w:tab w:val="left" w:pos="2534"/>
        </w:tabs>
        <w:spacing w:after="0" w:line="278" w:lineRule="exact"/>
        <w:ind w:left="720"/>
        <w:jc w:val="both"/>
      </w:pPr>
      <w:r w:rsidRPr="00A235CA">
        <w:rPr>
          <w:b/>
          <w:color w:val="000000"/>
        </w:rPr>
        <w:t>2</w:t>
      </w:r>
      <w:r w:rsidR="00A235CA">
        <w:rPr>
          <w:b/>
          <w:color w:val="000000"/>
        </w:rPr>
        <w:t xml:space="preserve"> </w:t>
      </w:r>
      <w:r>
        <w:rPr>
          <w:color w:val="000000"/>
        </w:rPr>
        <w:t>.</w:t>
      </w:r>
      <w:r w:rsidR="002A4E40">
        <w:rPr>
          <w:color w:val="000000"/>
        </w:rPr>
        <w:t>Постановление</w:t>
      </w:r>
      <w:r w:rsidR="002A4E40">
        <w:rPr>
          <w:color w:val="000000"/>
        </w:rPr>
        <w:tab/>
        <w:t>вступает в силу со дня его подписания.</w:t>
      </w:r>
    </w:p>
    <w:p w:rsidR="002A4E40" w:rsidRDefault="00A365E5" w:rsidP="00A365E5">
      <w:pPr>
        <w:pStyle w:val="23"/>
        <w:shd w:val="clear" w:color="auto" w:fill="auto"/>
        <w:tabs>
          <w:tab w:val="left" w:pos="970"/>
        </w:tabs>
        <w:spacing w:after="0" w:line="278" w:lineRule="exact"/>
        <w:ind w:left="720"/>
        <w:jc w:val="both"/>
      </w:pPr>
      <w:r w:rsidRPr="00A235CA">
        <w:rPr>
          <w:b/>
          <w:color w:val="000000"/>
        </w:rPr>
        <w:t>3</w:t>
      </w:r>
      <w:r w:rsidR="00A235CA">
        <w:rPr>
          <w:b/>
          <w:color w:val="000000"/>
        </w:rPr>
        <w:t xml:space="preserve"> </w:t>
      </w:r>
      <w:r>
        <w:rPr>
          <w:color w:val="000000"/>
        </w:rPr>
        <w:t>.</w:t>
      </w:r>
      <w:r w:rsidR="002A4E40">
        <w:rPr>
          <w:color w:val="000000"/>
        </w:rPr>
        <w:t>Настоящее постановление подлежит обнародованию.</w:t>
      </w:r>
    </w:p>
    <w:p w:rsidR="002A4E40" w:rsidRDefault="00A365E5" w:rsidP="00A365E5">
      <w:pPr>
        <w:pStyle w:val="23"/>
        <w:shd w:val="clear" w:color="auto" w:fill="auto"/>
        <w:tabs>
          <w:tab w:val="left" w:pos="970"/>
        </w:tabs>
        <w:spacing w:after="88" w:line="200" w:lineRule="exact"/>
        <w:ind w:left="720"/>
        <w:jc w:val="both"/>
      </w:pPr>
      <w:r w:rsidRPr="00A235CA">
        <w:rPr>
          <w:b/>
          <w:color w:val="000000"/>
        </w:rPr>
        <w:t>4</w:t>
      </w:r>
      <w:r>
        <w:rPr>
          <w:color w:val="000000"/>
        </w:rPr>
        <w:t>.</w:t>
      </w:r>
      <w:r w:rsidR="00A235CA">
        <w:rPr>
          <w:color w:val="000000"/>
        </w:rPr>
        <w:t xml:space="preserve"> </w:t>
      </w:r>
      <w:r w:rsidR="002A4E40">
        <w:rPr>
          <w:color w:val="000000"/>
        </w:rPr>
        <w:t>Контроль исполнения настоящего постановления оставляю за собой.</w:t>
      </w:r>
    </w:p>
    <w:p w:rsidR="002A4E40" w:rsidRDefault="002A4E40" w:rsidP="002A4E40">
      <w:pPr>
        <w:pStyle w:val="23"/>
        <w:shd w:val="clear" w:color="auto" w:fill="auto"/>
        <w:spacing w:after="0" w:line="200" w:lineRule="exact"/>
        <w:ind w:left="40"/>
        <w:jc w:val="left"/>
      </w:pPr>
      <w:r>
        <w:rPr>
          <w:color w:val="000000"/>
        </w:rPr>
        <w:t>Глава Среднецарицынского</w:t>
      </w:r>
    </w:p>
    <w:p w:rsidR="002A4E40" w:rsidRPr="002A4E40" w:rsidRDefault="002A4E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сельского поселения                                                </w:t>
      </w:r>
      <w:r w:rsidR="00A235CA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                                    Е.Д.Калинина</w:t>
      </w:r>
    </w:p>
    <w:sectPr w:rsidR="002A4E40" w:rsidRPr="002A4E40" w:rsidSect="00055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90C6102"/>
    <w:multiLevelType w:val="multilevel"/>
    <w:tmpl w:val="28D4AE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EED4DEE"/>
    <w:multiLevelType w:val="multilevel"/>
    <w:tmpl w:val="B1EC48CC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A4E40"/>
    <w:rsid w:val="0005550B"/>
    <w:rsid w:val="002A4E40"/>
    <w:rsid w:val="00505BE2"/>
    <w:rsid w:val="00A235CA"/>
    <w:rsid w:val="00A36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50B"/>
  </w:style>
  <w:style w:type="paragraph" w:styleId="2">
    <w:name w:val="heading 2"/>
    <w:basedOn w:val="a"/>
    <w:next w:val="a"/>
    <w:link w:val="20"/>
    <w:semiHidden/>
    <w:unhideWhenUsed/>
    <w:qFormat/>
    <w:rsid w:val="002A4E4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4E40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A4E40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A4E40"/>
    <w:rPr>
      <w:rFonts w:ascii="Cambria" w:eastAsia="Times New Roman" w:hAnsi="Cambria" w:cs="Times New Roman"/>
      <w:b/>
      <w:bCs/>
      <w:color w:val="4F81BD"/>
      <w:lang w:eastAsia="en-US"/>
    </w:rPr>
  </w:style>
  <w:style w:type="paragraph" w:styleId="a3">
    <w:name w:val="No Spacing"/>
    <w:qFormat/>
    <w:rsid w:val="002A4E40"/>
    <w:pPr>
      <w:suppressAutoHyphens/>
      <w:spacing w:after="0" w:line="240" w:lineRule="auto"/>
    </w:pPr>
    <w:rPr>
      <w:rFonts w:ascii="Calibri" w:eastAsia="SimSun" w:hAnsi="Calibri" w:cs="Tahoma"/>
      <w:lang w:eastAsia="ar-SA"/>
    </w:rPr>
  </w:style>
  <w:style w:type="character" w:customStyle="1" w:styleId="a4">
    <w:name w:val="Основной текст_"/>
    <w:basedOn w:val="a0"/>
    <w:link w:val="1"/>
    <w:locked/>
    <w:rsid w:val="002A4E40"/>
    <w:rPr>
      <w:rFonts w:ascii="Times New Roman" w:eastAsia="Times New Roman" w:hAnsi="Times New Roman" w:cs="Times New Roman"/>
      <w:spacing w:val="7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4"/>
    <w:rsid w:val="002A4E40"/>
    <w:pPr>
      <w:widowControl w:val="0"/>
      <w:shd w:val="clear" w:color="auto" w:fill="FFFFFF"/>
      <w:spacing w:after="540" w:line="274" w:lineRule="exact"/>
      <w:jc w:val="center"/>
    </w:pPr>
    <w:rPr>
      <w:rFonts w:ascii="Times New Roman" w:eastAsia="Times New Roman" w:hAnsi="Times New Roman" w:cs="Times New Roman"/>
      <w:spacing w:val="7"/>
      <w:sz w:val="21"/>
      <w:szCs w:val="21"/>
    </w:rPr>
  </w:style>
  <w:style w:type="character" w:customStyle="1" w:styleId="21">
    <w:name w:val="Основной текст (2)_"/>
    <w:basedOn w:val="a0"/>
    <w:link w:val="22"/>
    <w:rsid w:val="002A4E40"/>
    <w:rPr>
      <w:rFonts w:ascii="Times New Roman" w:eastAsia="Times New Roman" w:hAnsi="Times New Roman" w:cs="Times New Roman"/>
      <w:b/>
      <w:bCs/>
      <w:spacing w:val="8"/>
      <w:sz w:val="20"/>
      <w:szCs w:val="20"/>
      <w:shd w:val="clear" w:color="auto" w:fill="FFFFFF"/>
    </w:rPr>
  </w:style>
  <w:style w:type="paragraph" w:customStyle="1" w:styleId="23">
    <w:name w:val="Основной текст2"/>
    <w:basedOn w:val="a"/>
    <w:rsid w:val="002A4E40"/>
    <w:pPr>
      <w:widowControl w:val="0"/>
      <w:shd w:val="clear" w:color="auto" w:fill="FFFFFF"/>
      <w:spacing w:after="540" w:line="274" w:lineRule="exact"/>
      <w:jc w:val="center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customStyle="1" w:styleId="22">
    <w:name w:val="Основной текст (2)"/>
    <w:basedOn w:val="a"/>
    <w:link w:val="21"/>
    <w:rsid w:val="002A4E40"/>
    <w:pPr>
      <w:widowControl w:val="0"/>
      <w:shd w:val="clear" w:color="auto" w:fill="FFFFFF"/>
      <w:spacing w:before="360" w:after="0" w:line="274" w:lineRule="exact"/>
      <w:jc w:val="right"/>
    </w:pPr>
    <w:rPr>
      <w:rFonts w:ascii="Times New Roman" w:eastAsia="Times New Roman" w:hAnsi="Times New Roman" w:cs="Times New Roman"/>
      <w:b/>
      <w:bCs/>
      <w:spacing w:val="8"/>
      <w:sz w:val="20"/>
      <w:szCs w:val="20"/>
    </w:rPr>
  </w:style>
  <w:style w:type="character" w:styleId="a5">
    <w:name w:val="Hyperlink"/>
    <w:basedOn w:val="a0"/>
    <w:rsid w:val="002A4E40"/>
    <w:rPr>
      <w:color w:val="0066CC"/>
      <w:u w:val="single"/>
    </w:rPr>
  </w:style>
  <w:style w:type="character" w:customStyle="1" w:styleId="a6">
    <w:name w:val="Основной текст + Полужирный"/>
    <w:basedOn w:val="a4"/>
    <w:rsid w:val="002A4E40"/>
    <w:rPr>
      <w:b/>
      <w:bCs/>
      <w:color w:val="000000"/>
      <w:spacing w:val="8"/>
      <w:w w:val="100"/>
      <w:position w:val="0"/>
      <w:sz w:val="20"/>
      <w:szCs w:val="2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7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avo.gov.ru" TargetMode="External"/><Relationship Id="rId5" Type="http://schemas.openxmlformats.org/officeDocument/2006/relationships/hyperlink" Target="http://uslugi.volga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5</cp:revision>
  <cp:lastPrinted>2022-02-25T08:03:00Z</cp:lastPrinted>
  <dcterms:created xsi:type="dcterms:W3CDTF">2022-02-25T06:28:00Z</dcterms:created>
  <dcterms:modified xsi:type="dcterms:W3CDTF">2022-02-25T08:03:00Z</dcterms:modified>
</cp:coreProperties>
</file>