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8" w:rsidRPr="00134A68" w:rsidRDefault="00134A68" w:rsidP="00134A68">
      <w:pPr>
        <w:pStyle w:val="2"/>
      </w:pPr>
      <w:r w:rsidRPr="00134A68">
        <w:t>СРЕДНЕЦАРИЦЫНСКИЙ СЕЛЬСКИЙ СОВЕТ</w:t>
      </w:r>
    </w:p>
    <w:p w:rsidR="00134A68" w:rsidRPr="004A4870" w:rsidRDefault="00134A68" w:rsidP="00134A68">
      <w:pPr>
        <w:pStyle w:val="2"/>
      </w:pPr>
      <w:r w:rsidRPr="004A4870">
        <w:t>СЕРАФИМОВИЧСКОГО МУНИЦИПАЛЬНОГО РАЙОНА</w:t>
      </w:r>
    </w:p>
    <w:p w:rsidR="00134A68" w:rsidRPr="004A4870" w:rsidRDefault="00134A68" w:rsidP="00134A68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ind w:left="0" w:firstLine="0"/>
        <w:rPr>
          <w:rFonts w:ascii="Times New Roman" w:hAnsi="Times New Roman"/>
        </w:rPr>
      </w:pPr>
      <w:r w:rsidRPr="004A4870">
        <w:rPr>
          <w:rFonts w:ascii="Times New Roman" w:hAnsi="Times New Roman"/>
        </w:rPr>
        <w:t>ВОЛГОГРАДСКОЙ ОБЛАСТИ</w:t>
      </w:r>
    </w:p>
    <w:p w:rsidR="00134A68" w:rsidRDefault="00134A68" w:rsidP="00134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4A68" w:rsidRDefault="00134A68" w:rsidP="00134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4A68" w:rsidRDefault="00134A68" w:rsidP="00134A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4A68" w:rsidRDefault="00134A68" w:rsidP="00134A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4A68" w:rsidRPr="00134A68" w:rsidRDefault="00134A68" w:rsidP="00134A68">
      <w:pPr>
        <w:rPr>
          <w:rFonts w:ascii="Times New Roman" w:hAnsi="Times New Roman"/>
          <w:b/>
          <w:sz w:val="24"/>
          <w:szCs w:val="24"/>
        </w:rPr>
      </w:pPr>
      <w:r w:rsidRPr="00134A68">
        <w:rPr>
          <w:rFonts w:ascii="Times New Roman" w:hAnsi="Times New Roman"/>
          <w:b/>
          <w:sz w:val="24"/>
          <w:szCs w:val="24"/>
        </w:rPr>
        <w:t>№ 7                                                                                            от 25 февраля 2019 года</w:t>
      </w:r>
    </w:p>
    <w:p w:rsidR="00137029" w:rsidRPr="00134A68" w:rsidRDefault="00137029" w:rsidP="00137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7029" w:rsidRDefault="00137029" w:rsidP="001370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34A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Решение </w:t>
      </w:r>
      <w:r w:rsidR="00134A68">
        <w:rPr>
          <w:rFonts w:ascii="Times New Roman" w:eastAsia="Times New Roman" w:hAnsi="Times New Roman"/>
          <w:b/>
          <w:sz w:val="24"/>
          <w:szCs w:val="24"/>
          <w:lang w:eastAsia="ar-SA"/>
        </w:rPr>
        <w:t>Среднецарицынского</w:t>
      </w:r>
      <w:r w:rsidRPr="00134A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Совета  Серафимовичского муниципального района </w:t>
      </w:r>
      <w:r w:rsidRPr="00134A68"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  <w:r w:rsidRPr="00134A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</w:t>
      </w:r>
      <w:r w:rsidR="00134A68">
        <w:rPr>
          <w:rFonts w:ascii="Times New Roman" w:eastAsia="Times New Roman" w:hAnsi="Times New Roman"/>
          <w:b/>
          <w:sz w:val="24"/>
          <w:szCs w:val="24"/>
          <w:lang w:eastAsia="ar-SA"/>
        </w:rPr>
        <w:t>05 октября</w:t>
      </w:r>
      <w:r w:rsidRPr="00134A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2017 г. № </w:t>
      </w:r>
      <w:r w:rsidR="00134A68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  <w:r w:rsidRPr="00134A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134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  <w:proofErr w:type="gramEnd"/>
    </w:p>
    <w:p w:rsidR="00134A68" w:rsidRDefault="00134A68" w:rsidP="001370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Среднецарицынский сельский Совет </w:t>
      </w:r>
    </w:p>
    <w:p w:rsidR="00134A68" w:rsidRPr="00134A68" w:rsidRDefault="00134A68" w:rsidP="00134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137029" w:rsidRPr="00134A68" w:rsidRDefault="00137029" w:rsidP="00137029">
      <w:pPr>
        <w:tabs>
          <w:tab w:val="left" w:pos="23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37029" w:rsidRPr="00134A68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1. </w:t>
      </w:r>
      <w:proofErr w:type="gramStart"/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Внести в Решение </w:t>
      </w:r>
      <w:r w:rsidR="00134A68">
        <w:rPr>
          <w:rFonts w:ascii="Times New Roman" w:eastAsia="Times New Roman" w:hAnsi="Times New Roman"/>
          <w:sz w:val="24"/>
          <w:szCs w:val="24"/>
          <w:lang w:eastAsia="ar-SA"/>
        </w:rPr>
        <w:t>Среднецарицынского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Совета  Серафимовичского муниципального района </w:t>
      </w:r>
      <w:r w:rsidRPr="00134A68">
        <w:rPr>
          <w:rFonts w:ascii="Times New Roman" w:eastAsia="Times New Roman" w:hAnsi="Times New Roman"/>
          <w:sz w:val="24"/>
          <w:szCs w:val="24"/>
        </w:rPr>
        <w:t>Волгоградской области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134A68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34A68">
        <w:rPr>
          <w:rFonts w:ascii="Times New Roman" w:eastAsia="Times New Roman" w:hAnsi="Times New Roman"/>
          <w:sz w:val="24"/>
          <w:szCs w:val="24"/>
          <w:lang w:eastAsia="ar-SA"/>
        </w:rPr>
        <w:t>октября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2017 г. № </w:t>
      </w:r>
      <w:r w:rsidR="00134A68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следующие изменения:</w:t>
      </w:r>
      <w:proofErr w:type="gramEnd"/>
    </w:p>
    <w:p w:rsidR="00137029" w:rsidRPr="00134A68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7029" w:rsidRPr="00134A68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A68">
        <w:rPr>
          <w:rFonts w:ascii="Times New Roman" w:eastAsia="Times New Roman" w:hAnsi="Times New Roman"/>
          <w:sz w:val="24"/>
          <w:szCs w:val="24"/>
        </w:rPr>
        <w:t xml:space="preserve">          1.1. Заголовок и пункт 1 Решения  после слов «свободного от прав третьих  лиц» дополнить словами « (за исключением права хозяйственного ведения, права оперативного управления, а также имущественных прав субъектов малого  и среднего  предпринимательства»;</w:t>
      </w:r>
    </w:p>
    <w:p w:rsidR="00137029" w:rsidRPr="00134A68" w:rsidRDefault="00137029" w:rsidP="00137029">
      <w:pPr>
        <w:widowControl w:val="0"/>
        <w:suppressAutoHyphens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1.2. в</w:t>
      </w:r>
      <w:r w:rsid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34A68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>, утвержденном названным Решением:</w:t>
      </w:r>
    </w:p>
    <w:p w:rsidR="00137029" w:rsidRPr="00134A68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1) заголовок после слов  </w:t>
      </w:r>
      <w:r w:rsidRPr="00134A68">
        <w:rPr>
          <w:rFonts w:ascii="Times New Roman" w:eastAsia="Times New Roman" w:hAnsi="Times New Roman"/>
          <w:sz w:val="24"/>
          <w:szCs w:val="24"/>
        </w:rPr>
        <w:t>«за исключением» дополнить словами «права хозяйственного ведения, права оперативного управления, а также»;</w:t>
      </w:r>
    </w:p>
    <w:p w:rsidR="00137029" w:rsidRPr="00134A68" w:rsidRDefault="00137029" w:rsidP="00137029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A68">
        <w:rPr>
          <w:rFonts w:ascii="Times New Roman" w:eastAsia="Times New Roman" w:hAnsi="Times New Roman"/>
          <w:sz w:val="24"/>
          <w:szCs w:val="24"/>
        </w:rPr>
        <w:t xml:space="preserve">           2) пункт 1.1.  Раздела 1»Общие положения»  изложить в следующей редакции:</w:t>
      </w:r>
    </w:p>
    <w:p w:rsidR="00137029" w:rsidRPr="00134A68" w:rsidRDefault="00137029" w:rsidP="00137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A68">
        <w:rPr>
          <w:rFonts w:ascii="Times New Roman" w:eastAsia="Times New Roman" w:hAnsi="Times New Roman"/>
          <w:sz w:val="24"/>
          <w:szCs w:val="24"/>
        </w:rPr>
        <w:t xml:space="preserve">           «1.1. </w:t>
      </w:r>
      <w:proofErr w:type="gramStart"/>
      <w:r w:rsidRPr="00134A68">
        <w:rPr>
          <w:rFonts w:ascii="Times New Roman" w:eastAsia="Times New Roman" w:hAnsi="Times New Roman"/>
          <w:sz w:val="24"/>
          <w:szCs w:val="24"/>
        </w:rPr>
        <w:t>Настоящий Порядок устанавливает правила формирования, ведения</w:t>
      </w:r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ежегодного дополнения) и обязательного опубликования перечня 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имущества </w:t>
      </w:r>
      <w:r w:rsidR="00134A68">
        <w:rPr>
          <w:rFonts w:ascii="Times New Roman" w:eastAsia="Times New Roman" w:hAnsi="Times New Roman"/>
          <w:sz w:val="24"/>
          <w:szCs w:val="24"/>
          <w:lang w:eastAsia="ar-SA"/>
        </w:rPr>
        <w:t>Среднецарицынского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  <w:r w:rsidRPr="00134A68">
        <w:rPr>
          <w:rFonts w:ascii="Times New Roman" w:eastAsia="Times New Roman" w:hAnsi="Times New Roman"/>
          <w:sz w:val="24"/>
          <w:szCs w:val="24"/>
        </w:rPr>
        <w:t>Серафимовичского муниципального района Волгоградской области</w:t>
      </w:r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134A68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частью 4 статьи 18</w:t>
        </w:r>
      </w:hyperlink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 июля 2007 г. N</w:t>
      </w:r>
      <w:proofErr w:type="gramEnd"/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209-ФЗ "О развитии малого и среднего предпринимательства в Российской Федерации" (далее именуется - Перечень), в целях предоставления </w:t>
      </w:r>
      <w:r w:rsidRPr="00134A68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имущества </w:t>
      </w:r>
      <w:r w:rsidRPr="00134A68">
        <w:rPr>
          <w:rFonts w:ascii="Times New Roman" w:eastAsia="Times New Roman" w:hAnsi="Times New Roman"/>
          <w:sz w:val="24"/>
          <w:szCs w:val="24"/>
        </w:rPr>
        <w:lastRenderedPageBreak/>
        <w:t>Серафимовичского муниципального района Волгоградской области</w:t>
      </w:r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земельных участков, находящихся в собственности </w:t>
      </w:r>
      <w:r w:rsidRPr="00134A68">
        <w:rPr>
          <w:rFonts w:ascii="Times New Roman" w:eastAsia="Times New Roman" w:hAnsi="Times New Roman"/>
          <w:sz w:val="24"/>
          <w:szCs w:val="24"/>
        </w:rPr>
        <w:t>Серафимовичского муниципального района Волгоградской области</w:t>
      </w:r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</w:t>
      </w:r>
      <w:proofErr w:type="gramEnd"/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>.";</w:t>
      </w:r>
      <w:proofErr w:type="gramEnd"/>
    </w:p>
    <w:p w:rsidR="00137029" w:rsidRPr="00134A68" w:rsidRDefault="00137029" w:rsidP="0013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2) дополнить </w:t>
      </w:r>
      <w:hyperlink r:id="rId6" w:history="1">
        <w:r w:rsidRPr="00134A68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пункт</w:t>
        </w:r>
      </w:hyperlink>
      <w:r w:rsidRPr="0013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</w:t>
      </w:r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137029" w:rsidRPr="00134A68" w:rsidRDefault="00137029" w:rsidP="0013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"В Перечень не вносятся сведения о земельных участках, предусмотренных </w:t>
      </w:r>
      <w:hyperlink r:id="rId7" w:history="1">
        <w:r w:rsidRPr="00134A68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подпунктами 1</w:t>
        </w:r>
      </w:hyperlink>
      <w:r w:rsidRPr="0013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hyperlink r:id="rId8" w:history="1">
        <w:r w:rsidRPr="00134A68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10</w:t>
        </w:r>
      </w:hyperlink>
      <w:r w:rsidRPr="0013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9" w:history="1">
        <w:r w:rsidRPr="00134A68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13</w:t>
        </w:r>
      </w:hyperlink>
      <w:r w:rsidRPr="0013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hyperlink r:id="rId10" w:history="1">
        <w:r w:rsidRPr="00134A68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15</w:t>
        </w:r>
      </w:hyperlink>
      <w:r w:rsidRPr="0013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11" w:history="1">
        <w:r w:rsidRPr="00134A68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18</w:t>
        </w:r>
      </w:hyperlink>
      <w:r w:rsidRPr="0013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12" w:history="1">
        <w:r w:rsidRPr="00134A68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19 пункта 8 статьи 39.11</w:t>
        </w:r>
      </w:hyperlink>
      <w:r w:rsidRPr="00134A6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строительства."</w:t>
      </w:r>
      <w:proofErr w:type="gramEnd"/>
    </w:p>
    <w:p w:rsidR="00137029" w:rsidRPr="00134A68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A68">
        <w:rPr>
          <w:rFonts w:ascii="Times New Roman" w:eastAsia="Times New Roman" w:hAnsi="Times New Roman"/>
          <w:sz w:val="24"/>
          <w:szCs w:val="24"/>
        </w:rPr>
        <w:t xml:space="preserve">       2. Настоящее Решение вступает в силу со дня его официального опубликования. </w:t>
      </w:r>
    </w:p>
    <w:p w:rsidR="00137029" w:rsidRPr="00134A68" w:rsidRDefault="00137029" w:rsidP="00137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029" w:rsidRPr="00134A68" w:rsidRDefault="00137029" w:rsidP="00137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A68">
        <w:rPr>
          <w:rFonts w:ascii="Times New Roman" w:hAnsi="Times New Roman"/>
          <w:sz w:val="24"/>
          <w:szCs w:val="24"/>
        </w:rPr>
        <w:t xml:space="preserve">Глава </w:t>
      </w:r>
      <w:r w:rsidR="00134A68">
        <w:rPr>
          <w:rFonts w:ascii="Times New Roman" w:hAnsi="Times New Roman"/>
          <w:sz w:val="24"/>
          <w:szCs w:val="24"/>
        </w:rPr>
        <w:t>Среднецарицынского</w:t>
      </w:r>
      <w:r w:rsidRPr="00134A68">
        <w:rPr>
          <w:rFonts w:ascii="Times New Roman" w:hAnsi="Times New Roman"/>
          <w:sz w:val="24"/>
          <w:szCs w:val="24"/>
        </w:rPr>
        <w:t xml:space="preserve"> </w:t>
      </w:r>
    </w:p>
    <w:p w:rsidR="00137029" w:rsidRPr="00134A68" w:rsidRDefault="00137029" w:rsidP="00137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A68">
        <w:rPr>
          <w:rFonts w:ascii="Times New Roman" w:hAnsi="Times New Roman"/>
          <w:sz w:val="24"/>
          <w:szCs w:val="24"/>
        </w:rPr>
        <w:t xml:space="preserve">сельского  поселения:                                         </w:t>
      </w:r>
      <w:r w:rsidR="00134A6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34A68">
        <w:rPr>
          <w:rFonts w:ascii="Times New Roman" w:hAnsi="Times New Roman"/>
          <w:sz w:val="24"/>
          <w:szCs w:val="24"/>
        </w:rPr>
        <w:t xml:space="preserve">          </w:t>
      </w:r>
      <w:r w:rsidR="00134A68">
        <w:rPr>
          <w:rFonts w:ascii="Times New Roman" w:hAnsi="Times New Roman"/>
          <w:sz w:val="24"/>
          <w:szCs w:val="24"/>
        </w:rPr>
        <w:t>Е.Д.Калинина</w:t>
      </w:r>
    </w:p>
    <w:p w:rsidR="00E769CB" w:rsidRPr="00134A68" w:rsidRDefault="00E769CB">
      <w:pPr>
        <w:rPr>
          <w:rFonts w:ascii="Times New Roman" w:hAnsi="Times New Roman"/>
          <w:sz w:val="24"/>
          <w:szCs w:val="24"/>
        </w:rPr>
      </w:pPr>
    </w:p>
    <w:sectPr w:rsidR="00E769CB" w:rsidRPr="00134A68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29"/>
    <w:rsid w:val="00134A68"/>
    <w:rsid w:val="00137029"/>
    <w:rsid w:val="003D47AB"/>
    <w:rsid w:val="00580686"/>
    <w:rsid w:val="00E7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34A68"/>
    <w:pPr>
      <w:keepNext/>
      <w:spacing w:after="0" w:line="240" w:lineRule="auto"/>
      <w:jc w:val="center"/>
      <w:outlineLvl w:val="1"/>
    </w:pPr>
    <w:rPr>
      <w:rFonts w:ascii="TimesET" w:eastAsia="Times New Roman" w:hAnsi="TimesE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0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34A68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5">
    <w:name w:val="No Spacing"/>
    <w:qFormat/>
    <w:rsid w:val="00134A68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553296FB98D5895424CB1E4F0AA3251F4DA526F1FABE871F3DCC2BDACFFF0F903BDDC276D4A6B19B0E5060R63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C571654D8CE0EAB4D553296FB98D5895424CB1E4F0AA3251F4DA526F1FABE871F3DCB2EDAC5A00A852A85CC74CBB9B0851252616DRD31I" TargetMode="External"/><Relationship Id="rId12" Type="http://schemas.openxmlformats.org/officeDocument/2006/relationships/hyperlink" Target="consultantplus://offline/ref=1F3C571654D8CE0EAB4D553296FB98D5895424CB1E4F0AA3251F4DA526F1FABE871F3DCC2BD3CFFF0F903BDDC276D4A6B19B0E5060R63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1" Type="http://schemas.openxmlformats.org/officeDocument/2006/relationships/hyperlink" Target="consultantplus://offline/ref=1F3C571654D8CE0EAB4D553296FB98D5895424CB1E4F0AA3251F4DA526F1FABE871F3DCC2BD2CFFF0F903BDDC276D4A6B19B0E5060R634I" TargetMode="External"/><Relationship Id="rId5" Type="http://schemas.openxmlformats.org/officeDocument/2006/relationships/hyperlink" Target="consultantplus://offline/ref=1FF8FA7B8E36D0542F76E13554F1FFF5C26BFF465DF2ACE225A09E489AB8AD0C668828F82A4632450FC25EB77C9F49D8F71AE6ADBA41B6F9p3x8I" TargetMode="External"/><Relationship Id="rId10" Type="http://schemas.openxmlformats.org/officeDocument/2006/relationships/hyperlink" Target="consultantplus://offline/ref=1F3C571654D8CE0EAB4D553296FB98D5895424CB1E4F0AA3251F4DA526F1FABE871F3DCC2BDFCFFF0F903BDDC276D4A6B19B0E5060R63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C571654D8CE0EAB4D553296FB98D5895424CB1E4F0AA3251F4DA526F1FABE871F3DCC2BD9CFFF0F903BDDC276D4A6B19B0E5060R63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4775</Characters>
  <Application>Microsoft Office Word</Application>
  <DocSecurity>0</DocSecurity>
  <Lines>39</Lines>
  <Paragraphs>11</Paragraphs>
  <ScaleCrop>false</ScaleCrop>
  <Company>Администрация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comp</cp:lastModifiedBy>
  <cp:revision>2</cp:revision>
  <cp:lastPrinted>2019-03-12T08:02:00Z</cp:lastPrinted>
  <dcterms:created xsi:type="dcterms:W3CDTF">2018-11-06T11:49:00Z</dcterms:created>
  <dcterms:modified xsi:type="dcterms:W3CDTF">2019-03-12T08:04:00Z</dcterms:modified>
</cp:coreProperties>
</file>